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77f0510530dcc2291710b9580474a064f4aa82"/>
    <w:p>
      <w:pPr>
        <w:pStyle w:val="Heading2"/>
      </w:pPr>
      <w:r>
        <w:t xml:space="preserve">Unit 6 Lesson 10: All Sorts of Denominators</w:t>
      </w:r>
    </w:p>
    <w:bookmarkEnd w:id="20"/>
    <w:bookmarkStart w:id="25" w:name="X96eaa5807eafd6b167d90ec1ae741956d3c9b4f"/>
    <w:p>
      <w:pPr>
        <w:pStyle w:val="Heading3"/>
      </w:pPr>
      <w:r>
        <w:t xml:space="preserve">WU How Many Do You See: Fraction Sum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H​​​​ow many do you see? How do you see them?</w:t>
      </w:r>
    </w:p>
    <w:p>
      <w:pPr>
        <w:pStyle w:val="BodyText"/>
      </w:pPr>
      <w:r>
        <w:drawing>
          <wp:inline>
            <wp:extent cx="4101084" cy="2240292"/>
            <wp:effectExtent b="0" l="0" r="0" t="0"/>
            <wp:docPr descr="Two diagrams, both squares with length and width, 1. Each partitioned into 3 rows of 4 of the same size rectangles. On left, 8 rectangles shaded. On right, 3 rectangle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28463.6360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084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different-denominators"/>
    <w:p>
      <w:pPr>
        <w:pStyle w:val="Heading3"/>
      </w:pPr>
      <w:r>
        <w:t xml:space="preserve">1 Different Denominators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expression. Explain or show your thinking.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bookmarkEnd w:id="26"/>
    <w:bookmarkEnd w:id="27"/>
    <w:bookmarkStart w:id="32" w:name="multiply-denominators"/>
    <w:p>
      <w:pPr>
        <w:pStyle w:val="Heading3"/>
      </w:pPr>
      <w:r>
        <w:t xml:space="preserve">2 Multiply Denominators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Here is Lin’s strategy for finding the value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</m:oMath>
      <w:r>
        <w:t xml:space="preserve">: “I know</w:t>
      </w:r>
      <w:r>
        <w:t xml:space="preserve"> </w:t>
      </w:r>
      <m:oMath>
        <m:r>
          <m:t>5</m:t>
        </m:r>
        <m:r>
          <m:rPr>
            <m:sty m:val="p"/>
          </m:rPr>
          <m:t>×</m:t>
        </m:r>
        <m:r>
          <m:t>9</m:t>
        </m:r>
      </m:oMath>
      <w:r>
        <w:t xml:space="preserve"> </w:t>
      </w:r>
      <w:r>
        <w:t xml:space="preserve">is a common denominator so I’ll use that.” Does Lin’s strategy for finding a common denominator work? Explain or show your thinking and then find the value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Find the value of each expression using a method that makes sense to you.</w:t>
      </w:r>
    </w:p>
    <w:p>
      <w:pPr>
        <w:numPr>
          <w:ilvl w:val="1"/>
          <w:numId w:val="1003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20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41</m:t>
            </m:r>
          </m:num>
          <m:den>
            <m:r>
              <m:t>50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2022-12-14T14:34:24Z</dcterms:created>
  <dcterms:modified xsi:type="dcterms:W3CDTF">2022-12-14T14:34:24Z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3h4/ittyWnkwDAjvj+GKBtLlcGhCGmswSLn7iWbXPHP6GnrTt/qiJPXoq/HehaZu6w0J7laQNivNMx75Etg/Lg==</vt:lpwstr>
  </property>
</Properties>
</file>