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4</w:t>
      </w:r>
      <w:r>
        <w:t xml:space="preserve">CC BY NC 2024 Illustrative Mathematics®</w:t>
      </w:r>
    </w:p>
    <w:p>
      <w:pPr>
        <w:pStyle w:val="BodyText"/>
      </w:pPr>
      <w:r>
        <w:t xml:space="preserve">Unit 6, Lesson 4</w:t>
      </w:r>
    </w:p>
    <w:bookmarkStart w:id="27" w:name="lesson-544072"/>
    <w:p>
      <w:pPr>
        <w:pStyle w:val="Heading1"/>
      </w:pPr>
      <w:r>
        <w:t xml:space="preserve">Solid Shapes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identify and describe solid shapes.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4</w:t>
      </w:r>
      <w:r>
        <w:t xml:space="preserve">CC BY NC 2024 Illustrative Mathematics®</w:t>
      </w:r>
    </w:p>
    <w:bookmarkStart w:id="23" w:name="activity-544073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What Is That Shape?</w:t>
      </w:r>
      <w:r>
        <w:t xml:space="preserve"> 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Unable to process &lt;img src="/tikz_files/239277.svg"&gt;</w:t>
      </w:r>
      <w:r>
        <w:t xml:space="preserve">Failed: rsvg-convert --format png --dpi-x 300 --dpi-y 300 /app/tmp/svgtopng-1786381129.9169362.svg --output /app/tmp/svgtopng-1786381129.9169362.png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B</w:t>
      </w:r>
      <w:r>
        <w:drawing>
          <wp:inline>
            <wp:extent cx="2997030" cy="3575028"/>
            <wp:effectExtent b="0" l="0" r="0" t="0"/>
            <wp:docPr descr="Cube puzzle." title="" id="21" name="Picture"/>
            <a:graphic>
              <a:graphicData uri="http://schemas.openxmlformats.org/drawingml/2006/picture">
                <pic:pic>
                  <pic:nvPicPr>
                    <pic:cNvPr descr="/app/tmp/embedder-1786381129.932066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35750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Unable to process &lt;img src="/tikz_files/239278.svg"&gt;</w:t>
      </w:r>
      <w:r>
        <w:t xml:space="preserve">Failed: rsvg-convert --format png --dpi-x 300 --dpi-y 300 /app/tmp/svgtopng-1786381130.1623569.svg --output /app/tmp/svgtopng-1786381130.1623569.png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src="/tikz_files/239279.svg"&gt;</w:t>
      </w:r>
      <w:r>
        <w:t xml:space="preserve">Failed: rsvg-convert --format png --dpi-x 300 --dpi-y 300 /app/tmp/svgtopng-1786381130.247846.svg --output /app/tmp/svgtopng-1786381130.247846.png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4</w:t>
      </w:r>
      <w:r>
        <w:t xml:space="preserve">CC BY NC 2024 Illustrative Mathematics®</w:t>
      </w:r>
    </w:p>
    <w:bookmarkStart w:id="24" w:name="activity-544074"/>
    <w:p>
      <w:pPr>
        <w:pStyle w:val="Heading2"/>
      </w:pPr>
      <w:r>
        <w:t xml:space="preserve">Activity 1</w:t>
      </w:r>
      <w:r>
        <w:t xml:space="preserve"> </w:t>
      </w:r>
      <w:r>
        <w:t xml:space="preserve">What Is the Missing Shape?</w:t>
      </w:r>
      <w:r>
        <w:t xml:space="preserve"> </w:t>
      </w:r>
    </w:p>
    <w:p>
      <w:pPr>
        <w:pStyle w:val="FirstParagraph"/>
      </w:pPr>
      <w:r>
        <w:t xml:space="preserve">Make a poster that describes your solid shape. Show your thinking, using drawings, numbers, or words. Help other groups name your shape.</w:t>
      </w:r>
    </w:p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4</w:t>
      </w:r>
      <w:r>
        <w:t xml:space="preserve">CC BY NC 2024 Illustrative Mathematics®</w:t>
      </w:r>
    </w:p>
    <w:bookmarkStart w:id="25" w:name="activity-544075"/>
    <w:p>
      <w:pPr>
        <w:pStyle w:val="Heading2"/>
      </w:pPr>
      <w:r>
        <w:t xml:space="preserve">Activity 2</w:t>
      </w:r>
      <w:r>
        <w:t xml:space="preserve"> </w:t>
      </w:r>
      <w:r>
        <w:t xml:space="preserve">Card Sort: Sort and Build Solid Shapes</w:t>
      </w:r>
    </w:p>
    <w:p>
      <w:pPr>
        <w:pStyle w:val="FirstParagraph"/>
      </w:pPr>
      <w:r>
        <w:t xml:space="preserve">Your teacher will give you a set of cards that show designs made up of different shapes.</w:t>
      </w:r>
    </w:p>
    <w:p>
      <w:pPr>
        <w:numPr>
          <w:ilvl w:val="0"/>
          <w:numId w:val="1002"/>
        </w:numPr>
        <w:pStyle w:val="Compact"/>
      </w:pPr>
      <w:r>
        <w:t xml:space="preserve">Sort the cards into categories of your choosing. Be ready to explain the meaning of your categories.</w:t>
      </w:r>
    </w:p>
    <w:p>
      <w:pPr>
        <w:numPr>
          <w:ilvl w:val="0"/>
          <w:numId w:val="1002"/>
        </w:numPr>
        <w:pStyle w:val="Compact"/>
      </w:pPr>
      <w:r>
        <w:t xml:space="preserve">Match 1 of your cards to a solid shape.</w:t>
      </w:r>
    </w:p>
    <w:p>
      <w:pPr>
        <w:numPr>
          <w:ilvl w:val="0"/>
          <w:numId w:val="1002"/>
        </w:numPr>
        <w:pStyle w:val="Compact"/>
      </w:pPr>
      <w:r>
        <w:t xml:space="preserve">Which shape designs can you fold to make cubes? Explain your reasoning.</w:t>
      </w:r>
    </w:p>
    <w:p>
      <w:pPr>
        <w:numPr>
          <w:ilvl w:val="0"/>
          <w:numId w:val="1002"/>
        </w:numPr>
        <w:pStyle w:val="Compact"/>
      </w:pPr>
      <w:r>
        <w:t xml:space="preserve">Fold your 2 shape designs into cubes. Compare your cubes with your partner.</w:t>
      </w:r>
    </w:p>
    <w:bookmarkEnd w:id="25"/>
    <w:bookmarkStart w:id="26" w:name="lesson-544072"/>
    <w:p>
      <w:pPr>
        <w:pStyle w:val="Heading2"/>
      </w:pPr>
      <w:r>
        <w:t xml:space="preserve">Section A Summary</w:t>
      </w:r>
    </w:p>
    <w:p>
      <w:pPr>
        <w:pStyle w:val="FirstParagraph"/>
      </w:pPr>
      <w:r>
        <w:t xml:space="preserve">We named and drew shapes, based on their numbers of sides and corners. We drew shapes with different side lengths.</w:t>
      </w:r>
    </w:p>
    <w:p>
      <w:pPr>
        <w:numPr>
          <w:ilvl w:val="0"/>
          <w:numId w:val="1003"/>
        </w:numPr>
        <w:pStyle w:val="Compact"/>
      </w:pPr>
      <w:r>
        <w:t xml:space="preserve">A triangle is a shape with 3 sides and 3 corners</w:t>
      </w:r>
    </w:p>
    <w:p>
      <w:pPr>
        <w:numPr>
          <w:ilvl w:val="0"/>
          <w:numId w:val="1003"/>
        </w:numPr>
        <w:pStyle w:val="Compact"/>
      </w:pPr>
      <w:r>
        <w:t xml:space="preserve">A quadrilateral is a shape with 4 sides and 4 corners.</w:t>
      </w:r>
    </w:p>
    <w:p>
      <w:pPr>
        <w:numPr>
          <w:ilvl w:val="0"/>
          <w:numId w:val="1003"/>
        </w:numPr>
        <w:pStyle w:val="Compact"/>
      </w:pPr>
      <w:r>
        <w:t xml:space="preserve">A pentagon is a shape with 5 straight sides and 5 corners.</w:t>
      </w:r>
    </w:p>
    <w:p>
      <w:pPr>
        <w:numPr>
          <w:ilvl w:val="0"/>
          <w:numId w:val="1003"/>
        </w:numPr>
        <w:pStyle w:val="Compact"/>
      </w:pPr>
      <w:r>
        <w:t xml:space="preserve">A hexagon is a shape with 6 straight sides and 6 corners.</w:t>
      </w:r>
    </w:p>
    <w:p>
      <w:pPr>
        <w:pStyle w:val="FirstParagraph"/>
      </w:pPr>
      <w:r>
        <w:t xml:space="preserve">Unable to process &lt;img src="/tikz_files/237293.svg"&gt;</w:t>
      </w:r>
      <w:r>
        <w:t xml:space="preserve">Failed: rsvg-convert --format png --dpi-x 300 --dpi-y 300 /app/tmp/svgtopng-1786381130.2908351.svg --output /app/tmp/svgtopng-1786381130.2908351.png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src="/tikz_files/237294.svg"&gt;</w:t>
      </w:r>
      <w:r>
        <w:t xml:space="preserve">Failed: rsvg-convert --format png --dpi-x 300 --dpi-y 300 /app/tmp/svgtopng-1786381130.33325.svg --output /app/tmp/svgtopng-1786381130.33325.png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We described solid shapes, based on the number and shape of their faces. A face is a flat side of a solid shape. For example, a cube is a solid shape with 6 square faces that are the same size.</w:t>
      </w:r>
    </w:p>
    <w:bookmarkEnd w:id="26"/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2026-08-10T16:58:51Z</dcterms:created>
  <dcterms:modified xsi:type="dcterms:W3CDTF">2026-08-10T16:58:51Z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