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groups-that-look-alike"/>
    <w:p>
      <w:pPr>
        <w:pStyle w:val="Heading2"/>
      </w:pPr>
      <w:r>
        <w:t xml:space="preserve">Lesson 4: Groups that Look Alike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groups that have more, fewer, or the same number.</w:t>
      </w:r>
    </w:p>
    <w:bookmarkStart w:id="24" w:name="which-has-more"/>
    <w:p>
      <w:pPr>
        <w:pStyle w:val="Heading3"/>
      </w:pPr>
      <w:r>
        <w:t xml:space="preserve">4.1: Which Has More?</w:t>
      </w:r>
    </w:p>
    <w:p>
      <w:pPr>
        <w:pStyle w:val="FirstParagraph"/>
      </w:pPr>
      <w:r>
        <w:t xml:space="preserve">Priya and her family are sitting down at the table for dinner.</w:t>
      </w:r>
      <w:r>
        <w:br/>
      </w:r>
      <w:r>
        <w:t xml:space="preserve">There are 4 people sitting at the table.</w:t>
      </w:r>
      <w:r>
        <w:br/>
      </w:r>
      <w:r>
        <w:t xml:space="preserve">There are 6 spoons.</w:t>
      </w:r>
      <w:r>
        <w:br/>
      </w:r>
      <w:r>
        <w:t xml:space="preserve">Are there enough spoons for each person to get one?</w:t>
      </w:r>
    </w:p>
    <w:p>
      <w:pPr>
        <w:pStyle w:val="BodyText"/>
      </w:pPr>
      <w:r>
        <w:drawing>
          <wp:inline>
            <wp:extent cx="5498632" cy="3593377"/>
            <wp:effectExtent b="0" l="0" r="0" t="0"/>
            <wp:docPr descr="Children putting plates on a table." title="" id="22" name="Picture"/>
            <a:graphic>
              <a:graphicData uri="http://schemas.openxmlformats.org/drawingml/2006/picture">
                <pic:pic>
                  <pic:nvPicPr>
                    <pic:cNvPr descr="/app/tmp/embedder-1671007600.61386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centers-choice-time"/>
    <w:p>
      <w:pPr>
        <w:pStyle w:val="Heading3"/>
      </w:pPr>
      <w:r>
        <w:t xml:space="preserve">4.3: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26" name="Picture"/>
            <a:graphic>
              <a:graphicData uri="http://schemas.openxmlformats.org/drawingml/2006/picture">
                <pic:pic>
                  <pic:nvPicPr>
                    <pic:cNvPr descr="/app/tmp/embedder-1671007600.693843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29" name="Picture"/>
            <a:graphic>
              <a:graphicData uri="http://schemas.openxmlformats.org/drawingml/2006/picture">
                <pic:pic>
                  <pic:nvPicPr>
                    <pic:cNvPr descr="/app/tmp/embedder-1671007600.71375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32" name="Picture"/>
            <a:graphic>
              <a:graphicData uri="http://schemas.openxmlformats.org/drawingml/2006/picture">
                <pic:pic>
                  <pic:nvPicPr>
                    <pic:cNvPr descr="/app/tmp/embedder-1671007600.734078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Pattern Blocks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Pattern Blocks." title="" id="35" name="Picture"/>
            <a:graphic>
              <a:graphicData uri="http://schemas.openxmlformats.org/drawingml/2006/picture">
                <pic:pic>
                  <pic:nvPicPr>
                    <pic:cNvPr descr="/app/tmp/embedder-1671007600.75239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38" name="Picture"/>
            <a:graphic>
              <a:graphicData uri="http://schemas.openxmlformats.org/drawingml/2006/picture">
                <pic:pic>
                  <pic:nvPicPr>
                    <pic:cNvPr descr="/app/tmp/embedder-1671007600.833849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2022-12-14T08:46:41Z</dcterms:created>
  <dcterms:modified xsi:type="dcterms:W3CDTF">2022-12-14T08:46:41Z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ssPZ10SZ8IZRKsKPSzMaLVoyIzIiKChYqSBJsqSFioiWx5yOKBEI25TOYZEaVzZFY9patDaidUMsqqzC0IqJ1Q==</vt:lpwstr>
  </property>
</Properties>
</file>