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7, Lesson 8</w:t>
      </w:r>
    </w:p>
    <w:bookmarkStart w:id="26" w:name="lesson-544424"/>
    <w:p>
      <w:pPr>
        <w:pStyle w:val="Heading1"/>
      </w:pPr>
      <w:r>
        <w:t xml:space="preserve">Compose Tens and Hundreds to Add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compose tens and hundreds to add.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20" w:name="activity-544425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Too Many Tens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src="/tikz_files/239652.svg"&gt;</w:t>
      </w:r>
      <w:r>
        <w:t xml:space="preserve">Failed: rsvg-convert --format png --dpi-x 300 --dpi-y 300 /app/tmp/svgtopng-1786381277.4576712.svg --output /app/tmp/svgtopng-1786381277.4576712.png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src="/tikz_files/239653.svg"&gt;</w:t>
      </w:r>
      <w:r>
        <w:t xml:space="preserve">Failed: rsvg-convert --format png --dpi-x 300 --dpi-y 300 /app/tmp/svgtopng-1786381277.5181208.svg --output /app/tmp/svgtopng-1786381277.5181208.png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src="/tikz_files/239654.svg"&gt;</w:t>
      </w:r>
      <w:r>
        <w:t xml:space="preserve">Failed: rsvg-convert --format png --dpi-x 300 --dpi-y 300 /app/tmp/svgtopng-1786381277.6027818.svg --output /app/tmp/svgtopng-1786381277.6027818.png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24" w:name="activity-544426"/>
    <w:p>
      <w:pPr>
        <w:pStyle w:val="Heading2"/>
      </w:pPr>
      <w:r>
        <w:t xml:space="preserve">Activity 1</w:t>
      </w:r>
      <w:r>
        <w:t xml:space="preserve">Compare the Sums</w:t>
      </w:r>
    </w:p>
    <w:p>
      <w:pPr>
        <w:pStyle w:val="FirstParagraph"/>
      </w:pPr>
      <w:r>
        <w:t xml:space="preserve">Find the value of each sum. Show your thinking, using objects,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88</m:t>
        </m:r>
      </m:oMath>
    </w:p>
    <w:p>
      <w:pPr>
        <w:numPr>
          <w:ilvl w:val="0"/>
          <w:numId w:val="1002"/>
        </w:numPr>
        <w:pStyle w:val="Compact"/>
      </w:pPr>
      <w:r>
        <w:t xml:space="preserve">How are the sums alike? How are they different?</w:t>
      </w:r>
    </w:p>
    <w:p>
      <w:pPr>
        <w:pStyle w:val="FirstParagraph"/>
      </w:pPr>
      <w:r>
        <w:drawing>
          <wp:inline>
            <wp:extent cx="5079660" cy="2617814"/>
            <wp:effectExtent b="0" l="0" r="0" t="0"/>
            <wp:docPr descr="Two students. One working with base ten blocks, the other writing 273 plus 81." title="" id="22" name="Picture"/>
            <a:graphic>
              <a:graphicData uri="http://schemas.openxmlformats.org/drawingml/2006/picture">
                <pic:pic>
                  <pic:nvPicPr>
                    <pic:cNvPr descr="/app/tmp/embedder-1786381277.61927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8</w:t>
      </w:r>
      <w:r>
        <w:t xml:space="preserve">CC BY NC 2024 Illustrative Mathematics®</w:t>
      </w:r>
    </w:p>
    <w:bookmarkStart w:id="25" w:name="activity-544427"/>
    <w:p>
      <w:pPr>
        <w:pStyle w:val="Heading2"/>
      </w:pPr>
      <w:r>
        <w:t xml:space="preserve">Activity 2</w:t>
      </w:r>
      <w:r>
        <w:t xml:space="preserve"> </w:t>
      </w:r>
      <w:r>
        <w:t xml:space="preserve">Different Ways to Show Your Thinking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Priya and Lin find the value of</w:t>
      </w:r>
      <w:r>
        <w:t xml:space="preserve"> </w:t>
      </w:r>
      <m:oMath>
        <m:r>
          <m:t>358</m:t>
        </m:r>
        <m:r>
          <m:rPr>
            <m:sty m:val="p"/>
          </m:rPr>
          <m:t>+</m:t>
        </m:r>
        <m:r>
          <m:t>67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Priya’s work</w:t>
      </w:r>
    </w:p>
    <w:p>
      <w:pPr>
        <w:numPr>
          <w:ilvl w:val="0"/>
          <w:numId w:val="1000"/>
        </w:numPr>
      </w:pPr>
      <w:r>
        <w:t xml:space="preserve">Unable to process &lt;img src="/tikz_files/236691.svg"&gt;</w:t>
      </w:r>
      <w:r>
        <w:t xml:space="preserve">Failed: rsvg-convert --format png --dpi-x 300 --dpi-y 300 /app/tmp/svgtopng-1786381277.7946246.svg --output /app/tmp/svgtopng-1786381277.7946246.png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src="/image_files/81183.svg"&gt;</w:t>
      </w:r>
      <w:r>
        <w:t xml:space="preserve">Failed: rsvg-convert --format png --dpi-x 300 --dpi-y 300 /app/tmp/svgtopng-1786381277.8548324.svg --output /app/tmp/svgtopng-1786381277.8548324.png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Lin’s work</w:t>
      </w:r>
    </w:p>
    <w:p>
      <w:pPr>
        <w:numPr>
          <w:ilvl w:val="0"/>
          <w:numId w:val="1000"/>
        </w:numPr>
      </w:pPr>
      <w:r>
        <w:t xml:space="preserve">Unable to process &lt;img src="/tikz_files/239655.svg"&gt;</w:t>
      </w:r>
      <w:r>
        <w:t xml:space="preserve">Failed: rsvg-convert --format png --dpi-x 300 --dpi-y 300 /app/tmp/svgtopng-1786381277.8985686.svg --output /app/tmp/svgtopng-1786381277.8985686.png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src="/image_files/81184.svg"&gt;</w:t>
      </w:r>
      <w:r>
        <w:t xml:space="preserve">Failed: rsvg-convert --format png --dpi-x 300 --dpi-y 300 /app/tmp/svgtopng-1786381277.9496903.svg --output /app/tmp/svgtopng-1786381277.9496903.png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How are Priya’s and Lin’s work alike? How are they different? Explain your reasoning.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546</m:t>
        </m:r>
        <m:r>
          <m:rPr>
            <m:sty m:val="p"/>
          </m:rPr>
          <m:t>+</m:t>
        </m:r>
        <m:r>
          <m:t>86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thinking, using objects, drawings, numbers, or words.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2026-08-10T17:01:18Z</dcterms:created>
  <dcterms:modified xsi:type="dcterms:W3CDTF">2026-08-10T17:01:18Z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