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140e0619a398a08b7848c3c2384479bf3521a7"/>
    <w:p>
      <w:pPr>
        <w:pStyle w:val="Heading2"/>
      </w:pPr>
      <w:r>
        <w:t xml:space="preserve">Lección 14: Clasifiquemos y coloreemos expresiones e imágenes hasta 5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Practiquemos la suma y la resta.</w:t>
      </w:r>
    </w:p>
    <w:bookmarkStart w:id="24" w:name="los-colores-del-búho"/>
    <w:p>
      <w:pPr>
        <w:pStyle w:val="Heading3"/>
      </w:pPr>
      <w:r>
        <w:t xml:space="preserve">14.1: Los colores del búho</w:t>
      </w:r>
    </w:p>
    <w:p>
      <w:pPr>
        <w:pStyle w:val="FirstParagraph"/>
      </w:pPr>
      <w:r>
        <w:t xml:space="preserve">Colorea todas las partes del dibujo.</w:t>
      </w:r>
    </w:p>
    <w:p>
      <w:pPr>
        <w:pStyle w:val="BodyText"/>
      </w:pPr>
      <w:r>
        <w:drawing>
          <wp:inline>
            <wp:extent cx="5737171" cy="6850354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116.613246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171" cy="68503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3" w:name="centros-momento-de-escoger"/>
    <w:p>
      <w:pPr>
        <w:pStyle w:val="Heading3"/>
      </w:pPr>
      <w:r>
        <w:t xml:space="preserve">14.3: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26" name="Picture"/>
            <a:graphic>
              <a:graphicData uri="http://schemas.openxmlformats.org/drawingml/2006/picture">
                <pic:pic>
                  <pic:nvPicPr>
                    <pic:cNvPr descr="/app/tmp/embedder-1671058116.700379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Lanza y suma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58116.745803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58116.772153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58116.860310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el valor de expresiones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58116.93689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2022-12-14T22:48:37Z</dcterms:created>
  <dcterms:modified xsi:type="dcterms:W3CDTF">2022-12-14T22:48:37Z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USr7RgOEfVZK79dzelh5QOs9wnzqmJDyYFhnKAdPw+V1Lr4fbwyFC48LdG0rPFUo0tW7+v4Szenl0oJYc0DAuA==</vt:lpwstr>
  </property>
</Properties>
</file>