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2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4.png" ContentType="image/png"/>
  <Override PartName="/word/media/rId48.png" ContentType="image/png"/>
  <Override PartName="/word/media/rId51.png" ContentType="image/png"/>
  <Override PartName="/word/media/rId54.png" ContentType="image/png"/>
  <Override PartName="/word/media/rId5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ac296af2a88c687b45ee240eacdf848048b2e7"/>
    <w:p>
      <w:pPr>
        <w:pStyle w:val="Heading2"/>
      </w:pPr>
      <w:r>
        <w:t xml:space="preserve">Unit 5 Lesson 2: Using Diagrams to Represent Addition and Subtraction</w:t>
      </w:r>
    </w:p>
    <w:bookmarkEnd w:id="20"/>
    <w:bookmarkStart w:id="28" w:name="changing-values-warm-up"/>
    <w:p>
      <w:pPr>
        <w:pStyle w:val="Heading3"/>
      </w:pPr>
      <w:r>
        <w:t xml:space="preserve">1 Changing Values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Here is a rectangle.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504631" cy="281353"/>
            <wp:effectExtent b="0" l="0" r="0" t="0"/>
            <wp:docPr descr="A rectangle divided vertically into 10 equal squares." title="" id="22" name="Picture"/>
            <a:graphic>
              <a:graphicData uri="http://schemas.openxmlformats.org/drawingml/2006/picture">
                <pic:pic>
                  <pic:nvPicPr>
                    <pic:cNvPr descr="/app/tmp/embedder-1671033037.307927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631" cy="2813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What number does the rectangle represent if each small square represents:</w:t>
      </w:r>
    </w:p>
    <w:p>
      <w:pPr>
        <w:numPr>
          <w:ilvl w:val="1"/>
          <w:numId w:val="1002"/>
        </w:numPr>
      </w:pPr>
      <w:r>
        <w:t xml:space="preserve">1</w:t>
      </w:r>
    </w:p>
    <w:p>
      <w:pPr>
        <w:numPr>
          <w:ilvl w:val="1"/>
          <w:numId w:val="1002"/>
        </w:numPr>
      </w:pPr>
      <w:r>
        <w:t xml:space="preserve">0.1</w:t>
      </w:r>
    </w:p>
    <w:p>
      <w:pPr>
        <w:numPr>
          <w:ilvl w:val="1"/>
          <w:numId w:val="1002"/>
        </w:numPr>
      </w:pPr>
      <w:r>
        <w:t xml:space="preserve">0.01</w:t>
      </w:r>
    </w:p>
    <w:p>
      <w:pPr>
        <w:numPr>
          <w:ilvl w:val="1"/>
          <w:numId w:val="1002"/>
        </w:numPr>
      </w:pPr>
      <w:r>
        <w:t xml:space="preserve">0.001</w:t>
      </w:r>
    </w:p>
    <w:p>
      <w:pPr>
        <w:numPr>
          <w:ilvl w:val="0"/>
          <w:numId w:val="1001"/>
        </w:numPr>
      </w:pPr>
      <w:r>
        <w:t xml:space="preserve">Here is a square.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504631" cy="1495456"/>
            <wp:effectExtent b="0" l="0" r="0" t="0"/>
            <wp:docPr descr="A square divided horizontally into 10 equal rectangles." title="" id="25" name="Picture"/>
            <a:graphic>
              <a:graphicData uri="http://schemas.openxmlformats.org/drawingml/2006/picture">
                <pic:pic>
                  <pic:nvPicPr>
                    <pic:cNvPr descr="/app/tmp/embedder-1671033037.355557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631" cy="14954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What number does the square represent if each small rectangle represents:</w:t>
      </w:r>
    </w:p>
    <w:p>
      <w:pPr>
        <w:numPr>
          <w:ilvl w:val="1"/>
          <w:numId w:val="1003"/>
        </w:numPr>
      </w:pPr>
      <w:r>
        <w:t xml:space="preserve">10</w:t>
      </w:r>
    </w:p>
    <w:p>
      <w:pPr>
        <w:numPr>
          <w:ilvl w:val="1"/>
          <w:numId w:val="1003"/>
        </w:numPr>
      </w:pPr>
      <w:r>
        <w:t xml:space="preserve">0.1</w:t>
      </w:r>
    </w:p>
    <w:p>
      <w:pPr>
        <w:numPr>
          <w:ilvl w:val="1"/>
          <w:numId w:val="1003"/>
        </w:numPr>
        <w:pStyle w:val="Compact"/>
      </w:pPr>
      <w:r>
        <w:t xml:space="preserve">0.00001</w:t>
      </w:r>
    </w:p>
    <w:bookmarkEnd w:id="27"/>
    <w:bookmarkEnd w:id="28"/>
    <w:bookmarkStart w:id="43" w:name="squares-and-rectangles-optional"/>
    <w:p>
      <w:pPr>
        <w:pStyle w:val="Heading3"/>
      </w:pPr>
      <w:r>
        <w:t xml:space="preserve">2 Squares and Rectangles (Optional)</w:t>
      </w:r>
    </w:p>
    <w:bookmarkStart w:id="32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34560" cy="134560"/>
            <wp:effectExtent b="0" l="0" r="0" t="0"/>
            <wp:docPr descr="The Move tool" title="" id="30" name="Picture"/>
            <a:graphic>
              <a:graphicData uri="http://schemas.openxmlformats.org/drawingml/2006/picture">
                <pic:pic>
                  <pic:nvPicPr>
                    <pic:cNvPr descr="/app/tmp/embedder-1671033037.388278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60" cy="13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Start w:id="4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 may be familiar with base-ten blocks that represent ones, tens, and hundreds. Here are some diagrams that we will use to represent base-ten units.</w:t>
      </w:r>
    </w:p>
    <w:p>
      <w:pPr>
        <w:numPr>
          <w:ilvl w:val="0"/>
          <w:numId w:val="1004"/>
        </w:numPr>
        <w:pStyle w:val="Compact"/>
      </w:pPr>
      <w:r>
        <w:t xml:space="preserve">A large square represents 1 one.</w:t>
      </w:r>
    </w:p>
    <w:p>
      <w:pPr>
        <w:numPr>
          <w:ilvl w:val="0"/>
          <w:numId w:val="1004"/>
        </w:numPr>
        <w:pStyle w:val="Compact"/>
      </w:pPr>
      <w:r>
        <w:t xml:space="preserve">A medium rectangle represents 1 tenth.</w:t>
      </w:r>
    </w:p>
    <w:p>
      <w:pPr>
        <w:numPr>
          <w:ilvl w:val="0"/>
          <w:numId w:val="1004"/>
        </w:numPr>
        <w:pStyle w:val="Compact"/>
      </w:pPr>
      <w:r>
        <w:t xml:space="preserve">A medium square represents 1 hundredth.</w:t>
      </w:r>
    </w:p>
    <w:p>
      <w:pPr>
        <w:numPr>
          <w:ilvl w:val="0"/>
          <w:numId w:val="1004"/>
        </w:numPr>
        <w:pStyle w:val="Compact"/>
      </w:pPr>
      <w:r>
        <w:t xml:space="preserve">A small rectangle represents 1 thousandth.</w:t>
      </w:r>
    </w:p>
    <w:p>
      <w:pPr>
        <w:numPr>
          <w:ilvl w:val="0"/>
          <w:numId w:val="1004"/>
        </w:numPr>
        <w:pStyle w:val="Compact"/>
      </w:pPr>
      <w:r>
        <w:t xml:space="preserve">A small square represents 1 ten-thousandth.</w:t>
      </w:r>
    </w:p>
    <w:p>
      <w:pPr>
        <w:pStyle w:val="FirstParagraph"/>
      </w:pPr>
      <w:r>
        <w:drawing>
          <wp:inline>
            <wp:extent cx="4431323" cy="1951127"/>
            <wp:effectExtent b="0" l="0" r="0" t="0"/>
            <wp:docPr descr="A diagram of base-ten units." title="" id="34" name="Picture"/>
            <a:graphic>
              <a:graphicData uri="http://schemas.openxmlformats.org/drawingml/2006/picture">
                <pic:pic>
                  <pic:nvPicPr>
                    <pic:cNvPr descr="/app/tmp/embedder-1671033037.410745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323" cy="19511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Here is the diagram that Priya drew to represent 0.13. Draw a different diagram that represents 0.13. Explain why both diagrams represent the same number.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201870" cy="724791"/>
            <wp:effectExtent b="0" l="0" r="0" t="0"/>
            <wp:docPr descr="A base-ten diagram of 13 medium squares." title="" id="37" name="Picture"/>
            <a:graphic>
              <a:graphicData uri="http://schemas.openxmlformats.org/drawingml/2006/picture">
                <pic:pic>
                  <pic:nvPicPr>
                    <pic:cNvPr descr="/app/tmp/embedder-1671033037.436037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870" cy="7247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5"/>
        </w:numPr>
      </w:pPr>
      <w:r>
        <w:t xml:space="preserve">Here is the diagram that Han drew to represent 0.025. Draw a different diagram that represents 0.025. Explain why both diagrams represent the same number.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975563" cy="715617"/>
            <wp:effectExtent b="0" l="0" r="0" t="0"/>
            <wp:docPr descr="A base-ten diagram of 2 medium squares and 5 tiny rectangles." title="" id="40" name="Picture"/>
            <a:graphic>
              <a:graphicData uri="http://schemas.openxmlformats.org/drawingml/2006/picture">
                <pic:pic>
                  <pic:nvPicPr>
                    <pic:cNvPr descr="/app/tmp/embedder-1671033037.5094426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563" cy="7156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5"/>
        </w:numPr>
      </w:pPr>
      <w:r>
        <w:t xml:space="preserve">For each number, draw or describe two different diagrams that represent it.</w:t>
      </w:r>
    </w:p>
    <w:p>
      <w:pPr>
        <w:numPr>
          <w:ilvl w:val="1"/>
          <w:numId w:val="1006"/>
        </w:numPr>
        <w:pStyle w:val="Compact"/>
      </w:pPr>
      <w:r>
        <w:t xml:space="preserve">0.1</w:t>
      </w:r>
    </w:p>
    <w:p>
      <w:pPr>
        <w:numPr>
          <w:ilvl w:val="1"/>
          <w:numId w:val="1006"/>
        </w:numPr>
        <w:pStyle w:val="Compact"/>
      </w:pPr>
      <w:r>
        <w:t xml:space="preserve">0.02</w:t>
      </w:r>
    </w:p>
    <w:p>
      <w:pPr>
        <w:numPr>
          <w:ilvl w:val="1"/>
          <w:numId w:val="1006"/>
        </w:numPr>
        <w:pStyle w:val="Compact"/>
      </w:pPr>
      <w:r>
        <w:t xml:space="preserve">0.004</w:t>
      </w:r>
    </w:p>
    <w:p>
      <w:pPr>
        <w:numPr>
          <w:ilvl w:val="0"/>
          <w:numId w:val="1005"/>
        </w:numPr>
      </w:pPr>
      <w:r>
        <w:t xml:space="preserve">Use diagrams of base-ten units to represent each sum. Think about how you could use as few units as possible to represent each number.</w:t>
      </w:r>
    </w:p>
    <w:p>
      <w:pPr>
        <w:numPr>
          <w:ilvl w:val="1"/>
          <w:numId w:val="1007"/>
        </w:numPr>
      </w:pPr>
      <m:oMath>
        <m:r>
          <m:t>0.03</m:t>
        </m:r>
        <m:r>
          <m:rPr>
            <m:sty m:val="p"/>
          </m:rPr>
          <m:t>+</m:t>
        </m:r>
        <m:r>
          <m:t>0.05</m:t>
        </m:r>
      </m:oMath>
    </w:p>
    <w:p>
      <w:pPr>
        <w:numPr>
          <w:ilvl w:val="1"/>
          <w:numId w:val="1007"/>
        </w:numPr>
      </w:pPr>
      <m:oMath>
        <m:r>
          <m:t>0.006</m:t>
        </m:r>
        <m:r>
          <m:rPr>
            <m:sty m:val="p"/>
          </m:rPr>
          <m:t>+</m:t>
        </m:r>
        <m:r>
          <m:t>0.007</m:t>
        </m:r>
      </m:oMath>
    </w:p>
    <w:p>
      <w:pPr>
        <w:numPr>
          <w:ilvl w:val="1"/>
          <w:numId w:val="1007"/>
        </w:numPr>
        <w:pStyle w:val="Compact"/>
      </w:pPr>
      <m:oMath>
        <m:r>
          <m:t>0.4</m:t>
        </m:r>
        <m:r>
          <m:rPr>
            <m:sty m:val="p"/>
          </m:rPr>
          <m:t>+</m:t>
        </m:r>
        <m:r>
          <m:t>0.7</m:t>
        </m:r>
      </m:oMath>
    </w:p>
    <w:bookmarkEnd w:id="42"/>
    <w:bookmarkEnd w:id="43"/>
    <w:bookmarkStart w:id="58" w:name="finding-sums-in-different-ways-optional"/>
    <w:p>
      <w:pPr>
        <w:pStyle w:val="Heading3"/>
      </w:pPr>
      <w:r>
        <w:t xml:space="preserve">3 Finding Sums in Different Ways (Optional)</w:t>
      </w:r>
    </w:p>
    <w:bookmarkStart w:id="47" w:name="images-for-launch-1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34560" cy="134560"/>
            <wp:effectExtent b="0" l="0" r="0" t="0"/>
            <wp:docPr descr="The Move tool" title="" id="45" name="Picture"/>
            <a:graphic>
              <a:graphicData uri="http://schemas.openxmlformats.org/drawingml/2006/picture">
                <pic:pic>
                  <pic:nvPicPr>
                    <pic:cNvPr descr="/app/tmp/embedder-1671033037.5537376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60" cy="13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7"/>
    <w:bookmarkStart w:id="5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8"/>
        </w:numPr>
      </w:pPr>
      <w:r>
        <w:t xml:space="preserve">Here are two ways to calculate the value of</w:t>
      </w:r>
      <w:r>
        <w:t xml:space="preserve"> </w:t>
      </w:r>
      <m:oMath>
        <m:r>
          <m:t>0.26</m:t>
        </m:r>
        <m:r>
          <m:rPr>
            <m:sty m:val="p"/>
          </m:rPr>
          <m:t>+</m:t>
        </m:r>
        <m:r>
          <m:t>0.07</m:t>
        </m:r>
      </m:oMath>
      <w:r>
        <w:t xml:space="preserve">. In the diagram, each rectangle represents 0.1 and each square represents 0.01.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2290587"/>
            <wp:effectExtent b="0" l="0" r="0" t="0"/>
            <wp:docPr descr="Two strategies used to calculate addition expression." title="" id="49" name="Picture"/>
            <a:graphic>
              <a:graphicData uri="http://schemas.openxmlformats.org/drawingml/2006/picture">
                <pic:pic>
                  <pic:nvPicPr>
                    <pic:cNvPr descr="/app/tmp/embedder-1671033037.575524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2905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Use what you know about base-ten units and addition to explain:</w:t>
      </w:r>
    </w:p>
    <w:p>
      <w:pPr>
        <w:numPr>
          <w:ilvl w:val="1"/>
          <w:numId w:val="1009"/>
        </w:numPr>
        <w:pStyle w:val="Compact"/>
      </w:pPr>
      <w:r>
        <w:t xml:space="preserve">Why ten squares can be “bundled” into a rectangle.</w:t>
      </w:r>
    </w:p>
    <w:p>
      <w:pPr>
        <w:numPr>
          <w:ilvl w:val="1"/>
          <w:numId w:val="1009"/>
        </w:numPr>
        <w:pStyle w:val="Compact"/>
      </w:pPr>
      <w:r>
        <w:t xml:space="preserve">How this “bundling” is represented in the vertical calculation.</w:t>
      </w:r>
    </w:p>
    <w:p>
      <w:pPr>
        <w:numPr>
          <w:ilvl w:val="0"/>
          <w:numId w:val="1008"/>
        </w:numPr>
        <w:pStyle w:val="Compact"/>
      </w:pPr>
      <w:r>
        <w:t xml:space="preserve">Find the value of</w:t>
      </w:r>
      <w:r>
        <w:t xml:space="preserve"> </w:t>
      </w:r>
      <m:oMath>
        <m:r>
          <m:t>0.38</m:t>
        </m:r>
        <m:r>
          <m:rPr>
            <m:sty m:val="p"/>
          </m:rPr>
          <m:t>+</m:t>
        </m:r>
        <m:r>
          <m:t>0.69</m:t>
        </m:r>
      </m:oMath>
      <w:r>
        <w:t xml:space="preserve"> </w:t>
      </w:r>
      <w:r>
        <w:t xml:space="preserve">by drawing a diagram. Can you find the sum without bundling? Would it be useful to bundle some pieces? Explain your reasoning.</w:t>
      </w:r>
    </w:p>
    <w:p>
      <w:pPr>
        <w:numPr>
          <w:ilvl w:val="0"/>
          <w:numId w:val="1008"/>
        </w:numPr>
        <w:pStyle w:val="Compact"/>
      </w:pPr>
      <w:r>
        <w:t xml:space="preserve">Calculate</w:t>
      </w:r>
      <w:r>
        <w:t xml:space="preserve"> </w:t>
      </w:r>
      <m:oMath>
        <m:r>
          <m:t>0.38</m:t>
        </m:r>
        <m:r>
          <m:rPr>
            <m:sty m:val="p"/>
          </m:rPr>
          <m:t>+</m:t>
        </m:r>
        <m:r>
          <m:t>0.69</m:t>
        </m:r>
      </m:oMath>
      <w:r>
        <w:t xml:space="preserve">. Check your calculation against your diagram in the previous question.</w:t>
      </w:r>
    </w:p>
    <w:p>
      <w:pPr>
        <w:numPr>
          <w:ilvl w:val="0"/>
          <w:numId w:val="1008"/>
        </w:numPr>
      </w:pPr>
      <w:r>
        <w:t xml:space="preserve">Find each sum. The larger square represents 1.</w:t>
      </w:r>
    </w:p>
    <w:p>
      <w:pPr>
        <w:numPr>
          <w:ilvl w:val="1"/>
          <w:numId w:val="1010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012350" cy="2082630"/>
            <wp:effectExtent b="0" l="0" r="0" t="0"/>
            <wp:docPr descr="Base ten diagram. " title="" id="52" name="Picture"/>
            <a:graphic>
              <a:graphicData uri="http://schemas.openxmlformats.org/drawingml/2006/picture">
                <pic:pic>
                  <pic:nvPicPr>
                    <pic:cNvPr descr="/app/tmp/embedder-1671033037.603796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350" cy="20826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10"/>
        </w:numPr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836643" cy="1854377"/>
            <wp:effectExtent b="0" l="0" r="0" t="0"/>
            <wp:docPr descr="6 and 3 hundredths + 98 thousandths" title="" id="55" name="Picture"/>
            <a:graphic>
              <a:graphicData uri="http://schemas.openxmlformats.org/drawingml/2006/picture">
                <pic:pic>
                  <pic:nvPicPr>
                    <pic:cNvPr descr="/app/tmp/embedder-1671033037.6650517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643" cy="18543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w:r>
        <w:t xml:space="preserve"> </w:t>
      </w:r>
    </w:p>
    <w:bookmarkEnd w:id="57"/>
    <w:bookmarkEnd w:id="58"/>
    <w:bookmarkStart w:id="66" w:name="representing-subtraction-optional"/>
    <w:p>
      <w:pPr>
        <w:pStyle w:val="Heading3"/>
      </w:pPr>
      <w:r>
        <w:t xml:space="preserve">4 Representing Subtraction (Optional)</w:t>
      </w:r>
    </w:p>
    <w:bookmarkStart w:id="65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11"/>
        </w:numPr>
      </w:pPr>
      <w:r>
        <w:t xml:space="preserve">Here are diagrams that represent differences. Removed pieces are marked with Xs. The larger rectangle represents 1 tenth. For each diagram, write a numerical subtraction expression and determine the value of the expression.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2630046"/>
            <wp:effectExtent b="0" l="0" r="0" t="0"/>
            <wp:docPr descr="option a, 4 tenth pieces. 3 crossed out. option b, 8 thousandths pieces, 3 crossed out. option c, 1 tenth piece and 5 hundredth pieces, 4 hundredth pieces crossed out." title="" id="60" name="Picture"/>
            <a:graphic>
              <a:graphicData uri="http://schemas.openxmlformats.org/drawingml/2006/picture">
                <pic:pic>
                  <pic:nvPicPr>
                    <pic:cNvPr descr="/app/tmp/embedder-1671033037.687824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6300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11"/>
        </w:numPr>
      </w:pPr>
      <w:r>
        <w:t xml:space="preserve">Express each subtraction in words.</w:t>
      </w:r>
    </w:p>
    <w:p>
      <w:pPr>
        <w:numPr>
          <w:ilvl w:val="1"/>
          <w:numId w:val="1012"/>
        </w:numPr>
      </w:pPr>
      <m:oMath>
        <m:r>
          <m:t>0.05</m:t>
        </m:r>
        <m:r>
          <m:rPr>
            <m:sty m:val="p"/>
          </m:rPr>
          <m:t>−</m:t>
        </m:r>
        <m:r>
          <m:t>0.02</m:t>
        </m:r>
      </m:oMath>
    </w:p>
    <w:p>
      <w:pPr>
        <w:numPr>
          <w:ilvl w:val="1"/>
          <w:numId w:val="1012"/>
        </w:numPr>
      </w:pPr>
      <m:oMath>
        <m:r>
          <m:t>0.024</m:t>
        </m:r>
        <m:r>
          <m:rPr>
            <m:sty m:val="p"/>
          </m:rPr>
          <m:t>−</m:t>
        </m:r>
        <m:r>
          <m:t>0.003</m:t>
        </m:r>
      </m:oMath>
    </w:p>
    <w:p>
      <w:pPr>
        <w:numPr>
          <w:ilvl w:val="1"/>
          <w:numId w:val="1012"/>
        </w:numPr>
      </w:pPr>
      <m:oMath>
        <m:r>
          <m:t>1.26</m:t>
        </m:r>
        <m:r>
          <m:rPr>
            <m:sty m:val="p"/>
          </m:rPr>
          <m:t>−</m:t>
        </m:r>
        <m:r>
          <m:t>0.14</m:t>
        </m:r>
      </m:oMath>
    </w:p>
    <w:p>
      <w:pPr>
        <w:numPr>
          <w:ilvl w:val="0"/>
          <w:numId w:val="1011"/>
        </w:numPr>
      </w:pPr>
      <w:r>
        <w:t xml:space="preserve">Find each difference by drawing a diagram and by calculating with numbers. Make sure the answers from both methods match. If not, check your diagram and your numerical calculation.</w:t>
      </w:r>
    </w:p>
    <w:p>
      <w:pPr>
        <w:numPr>
          <w:ilvl w:val="1"/>
          <w:numId w:val="1013"/>
        </w:numPr>
      </w:pPr>
      <m:oMath>
        <m:r>
          <m:t>0.05</m:t>
        </m:r>
        <m:r>
          <m:rPr>
            <m:sty m:val="p"/>
          </m:rPr>
          <m:t>−</m:t>
        </m:r>
        <m:r>
          <m:t>0.02</m:t>
        </m:r>
      </m:oMath>
    </w:p>
    <w:p>
      <w:pPr>
        <w:numPr>
          <w:ilvl w:val="1"/>
          <w:numId w:val="1013"/>
        </w:numPr>
      </w:pPr>
      <m:oMath>
        <m:r>
          <m:t>0.024</m:t>
        </m:r>
        <m:r>
          <m:rPr>
            <m:sty m:val="p"/>
          </m:rPr>
          <m:t>−</m:t>
        </m:r>
        <m:r>
          <m:t>0.003</m:t>
        </m:r>
      </m:oMath>
    </w:p>
    <w:p>
      <w:pPr>
        <w:numPr>
          <w:ilvl w:val="1"/>
          <w:numId w:val="1013"/>
        </w:numPr>
        <w:pStyle w:val="Compact"/>
      </w:pPr>
      <m:oMath>
        <m:r>
          <m:t>1.26</m:t>
        </m:r>
        <m:r>
          <m:rPr>
            <m:sty m:val="p"/>
          </m:rPr>
          <m:t>−</m:t>
        </m:r>
        <m:r>
          <m:t>0.14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6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65"/>
    <w:bookmarkEnd w:id="6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2" Target="media/rId6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4" Target="media/rId44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9" Target="media/rId5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2022-12-14T15:50:38Z</dcterms:created>
  <dcterms:modified xsi:type="dcterms:W3CDTF">2022-12-14T15:50:38Z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R8tlv82jLtE1/3W7yaWB1Dmoi2GuQri4q/DviEvmOYpjzyDmoSvWjPAb1qWYwa28AEDy57rI5aMuegr4P+k61w==</vt:lpwstr>
  </property>
</Properties>
</file>