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5062b2dc49375572ab3521b913d05e45a6009"/>
    <w:p>
      <w:pPr>
        <w:pStyle w:val="Heading2"/>
      </w:pPr>
      <w:r>
        <w:t xml:space="preserve">Unit 7 Lesson 24: Using Quadratic Equations to Model Situations and Solve Problems</w:t>
      </w:r>
    </w:p>
    <w:bookmarkEnd w:id="20"/>
    <w:bookmarkStart w:id="22" w:name="X294a4917c17e8ffde14d8841d10a06cce744527"/>
    <w:p>
      <w:pPr>
        <w:pStyle w:val="Heading3"/>
      </w:pPr>
      <w:r>
        <w:t xml:space="preserve">1 Equations of Two Lines and A Curve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Write an equation representing the line that passes through each pair of points.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Solve this equation: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. Show your reasoning.</w:t>
      </w:r>
    </w:p>
    <w:bookmarkEnd w:id="21"/>
    <w:bookmarkEnd w:id="22"/>
    <w:bookmarkStart w:id="28" w:name="the-dive"/>
    <w:p>
      <w:pPr>
        <w:pStyle w:val="Heading3"/>
      </w:pPr>
      <w:r>
        <w:t xml:space="preserve">2 The Dive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,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t</m:t>
        </m:r>
        <m:r>
          <m:rPr>
            <m:sty m:val="p"/>
          </m:rPr>
          <m:t>+</m:t>
        </m:r>
        <m:r>
          <m:t>7.5</m:t>
        </m:r>
      </m:oMath>
      <w:r>
        <w:t xml:space="preserve">, models the height of a diver above the water (in meters), </w:t>
      </w:r>
      <m:oMath>
        <m:r>
          <m:t>t</m:t>
        </m:r>
      </m:oMath>
      <w:r>
        <w:t xml:space="preserve"> </w:t>
      </w:r>
      <w:r>
        <w:t xml:space="preserve">seconds after the diver leaves the board. For each question, explain how you know.</w:t>
      </w:r>
    </w:p>
    <w:p>
      <w:pPr>
        <w:numPr>
          <w:ilvl w:val="0"/>
          <w:numId w:val="1003"/>
        </w:numPr>
        <w:pStyle w:val="Compact"/>
      </w:pPr>
      <w:r>
        <w:t xml:space="preserve">How high above the water is the diving board?</w:t>
      </w:r>
    </w:p>
    <w:p>
      <w:pPr>
        <w:numPr>
          <w:ilvl w:val="0"/>
          <w:numId w:val="1003"/>
        </w:numPr>
        <w:pStyle w:val="Compact"/>
      </w:pPr>
      <w:r>
        <w:t xml:space="preserve">When does the diver hit the water?</w:t>
      </w:r>
    </w:p>
    <w:p>
      <w:pPr>
        <w:numPr>
          <w:ilvl w:val="0"/>
          <w:numId w:val="1003"/>
        </w:numPr>
        <w:pStyle w:val="Compact"/>
      </w:pPr>
      <w:r>
        <w:t xml:space="preserve">At what point during her descent toward the water is the diver at the same height as the diving board?</w:t>
      </w:r>
    </w:p>
    <w:p>
      <w:pPr>
        <w:numPr>
          <w:ilvl w:val="0"/>
          <w:numId w:val="1003"/>
        </w:numPr>
        <w:pStyle w:val="Compact"/>
      </w:pPr>
      <w:r>
        <w:t xml:space="preserve">When does the diver reach the maximum height of the dive?</w:t>
      </w:r>
    </w:p>
    <w:p>
      <w:pPr>
        <w:numPr>
          <w:ilvl w:val="0"/>
          <w:numId w:val="1003"/>
        </w:numPr>
        <w:pStyle w:val="Compact"/>
      </w:pPr>
      <w:r>
        <w:t xml:space="preserve">What is the maximum height the diver reaches during the dive?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22346" cy="2187409"/>
            <wp:effectExtent b="0" l="0" r="0" t="0"/>
            <wp:docPr descr="Function on grid. Height above water, meters. Time, seconds.    " title="" id="25" name="Picture"/>
            <a:graphic>
              <a:graphicData uri="http://schemas.openxmlformats.org/drawingml/2006/picture">
                <pic:pic>
                  <pic:nvPicPr>
                    <pic:cNvPr descr="/app/tmp/embedder-1670994621.73900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46" cy="218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X427d40c79d2ab7cb0c3fe10907a9c6a11d4ec43"/>
    <w:p>
      <w:pPr>
        <w:pStyle w:val="Heading3"/>
      </w:pPr>
      <w:r>
        <w:t xml:space="preserve">3 A Linear Function and A Quadratic Function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graphs of a linear function and a quadratic function. The quadratic function is defined by the expression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Find the coordinates of</w:t>
      </w:r>
      <w:r>
        <w:t xml:space="preserve"> </w:t>
      </w:r>
      <m:oMath>
        <m:r>
          <m:t>P</m:t>
        </m:r>
        <m:r>
          <m:rPr>
            <m:sty m:val="p"/>
          </m:rPr>
          <m:t>,</m:t>
        </m:r>
        <m:r>
          <m:t>Q</m:t>
        </m:r>
      </m:oMath>
      <w:r>
        <w:t xml:space="preserve">,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without using graphing technology. Show your reasoning.</w:t>
      </w:r>
    </w:p>
    <w:p>
      <w:pPr>
        <w:pStyle w:val="BodyText"/>
      </w:pPr>
      <w:r>
        <w:drawing>
          <wp:inline>
            <wp:extent cx="2415070" cy="1500644"/>
            <wp:effectExtent b="0" l="0" r="0" t="0"/>
            <wp:docPr descr="Graph of a linear function and a quadratic function." title="" id="30" name="Picture"/>
            <a:graphic>
              <a:graphicData uri="http://schemas.openxmlformats.org/drawingml/2006/picture">
                <pic:pic>
                  <pic:nvPicPr>
                    <pic:cNvPr descr="/app/tmp/embedder-1670994621.82730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1500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2022-12-14T05:10:22Z</dcterms:created>
  <dcterms:modified xsi:type="dcterms:W3CDTF">2022-12-14T05:10:22Z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t004FjjheCK+z6Sdh6+0Z7hjCCV6pNdRX1ov+v4bv2KTSX1PVGmAf3srB4PWy5gPgYtxo24uikra0MqKihS8Pw==</vt:lpwstr>
  </property>
</Properties>
</file>