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1.png" ContentType="image/png"/>
  <Override PartName="/word/media/rId21.jpg" ContentType="image/jpeg"/>
  <Override PartName="/word/media/rId24.jpg" ContentType="image/jpeg"/>
  <Override PartName="/word/media/rId27.png" ContentType="image/png"/>
  <Override PartName="/word/media/rId32.png" ContentType="image/png"/>
  <Override PartName="/word/media/rId35.png" ContentType="image/png"/>
  <Override PartName="/word/media/rId38.jpg" ContentType="image/jpeg"/>
  <Override PartName="/word/media/rId41.jpg" ContentType="image/jpe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a8e32c9a4e903a3a53286212d912c59df7cc28"/>
    <w:p>
      <w:pPr>
        <w:pStyle w:val="Heading2"/>
      </w:pPr>
      <w:r>
        <w:t xml:space="preserve">Unit 8 Lesson 4: Tiny House: Design and Solve</w:t>
      </w:r>
    </w:p>
    <w:bookmarkEnd w:id="20"/>
    <w:bookmarkStart w:id="31" w:name="wu-notice-and-wonder-tiny-houses-warm-up"/>
    <w:p>
      <w:pPr>
        <w:pStyle w:val="Heading3"/>
      </w:pPr>
      <w:r>
        <w:t xml:space="preserve">WU Notice and Wonder: Tiny Houses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3979240"/>
            <wp:effectExtent b="0" l="0" r="0" t="0"/>
            <wp:docPr descr="Tiny house" title="" id="22" name="Picture"/>
            <a:graphic>
              <a:graphicData uri="http://schemas.openxmlformats.org/drawingml/2006/picture">
                <pic:pic>
                  <pic:nvPicPr>
                    <pic:cNvPr descr="/app/tmp/embedder-1671020492.6432927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792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954895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20492.731002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48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5951556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20492.792055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515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60" w:name="design-a-tiny-house"/>
    <w:p>
      <w:pPr>
        <w:pStyle w:val="Heading3"/>
      </w:pPr>
      <w:r>
        <w:t xml:space="preserve">1 Design a Tiny House</w:t>
      </w:r>
    </w:p>
    <w:bookmarkStart w:id="5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an image of the inside of a converted school bus.</w:t>
      </w:r>
    </w:p>
    <w:p>
      <w:pPr>
        <w:pStyle w:val="BodyText"/>
      </w:pPr>
      <w:r>
        <w:drawing>
          <wp:inline>
            <wp:extent cx="5943600" cy="5951556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20492.841605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515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61246" cy="4512652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20492.87717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246" cy="45126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Choose the type of tiny house you will design. Be sure to consider the advantages and disadvantages of each type and how you’ll use the area.</w:t>
      </w:r>
    </w:p>
    <w:p>
      <w:pPr>
        <w:numPr>
          <w:ilvl w:val="0"/>
          <w:numId w:val="1000"/>
        </w:numPr>
      </w:pPr>
      <w:r>
        <w:t xml:space="preserve">shipping container</w:t>
      </w:r>
    </w:p>
    <w:p>
      <w:pPr>
        <w:numPr>
          <w:ilvl w:val="0"/>
          <w:numId w:val="1000"/>
        </w:numPr>
      </w:pPr>
      <w:r>
        <w:t xml:space="preserve">cabin</w:t>
      </w:r>
    </w:p>
    <w:p>
      <w:pPr>
        <w:numPr>
          <w:ilvl w:val="0"/>
          <w:numId w:val="1000"/>
        </w:numPr>
      </w:pPr>
      <w:r>
        <w:t xml:space="preserve">school bus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57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20492.980512.jp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8948791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20493.0492206.jp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487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568700" cy="23622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20493.1745632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8 ft x 20 feet</w:t>
      </w:r>
    </w:p>
    <w:p>
      <w:pPr>
        <w:numPr>
          <w:ilvl w:val="0"/>
          <w:numId w:val="1000"/>
        </w:numPr>
      </w:pPr>
      <w:r>
        <w:t xml:space="preserve">8 ft x 10 feet downstairs</w:t>
      </w:r>
      <w:r>
        <w:br/>
      </w:r>
      <w:r>
        <w:t xml:space="preserve">8 ft x 8 feet upstairs</w:t>
      </w:r>
    </w:p>
    <w:p>
      <w:pPr>
        <w:numPr>
          <w:ilvl w:val="0"/>
          <w:numId w:val="1000"/>
        </w:numPr>
      </w:pPr>
      <w:r>
        <w:t xml:space="preserve">7 ft x 14 feet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92653" cy="7212647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tmp/embedder-1671020493.2181704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653" cy="72126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downstairs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92653" cy="3612654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tmp/embedder-1671020493.3505883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653" cy="36126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upstairs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92653" cy="2892653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tmp/embedder-1671020493.4344523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653" cy="28926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32646" cy="5052644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tmp/embedder-1671020493.5535197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646" cy="50526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Create a design for your tiny house. Be sure to include:</w:t>
      </w:r>
    </w:p>
    <w:p>
      <w:pPr>
        <w:numPr>
          <w:ilvl w:val="1"/>
          <w:numId w:val="1002"/>
        </w:numPr>
        <w:pStyle w:val="Compact"/>
      </w:pPr>
      <w:r>
        <w:t xml:space="preserve">different rooms</w:t>
      </w:r>
    </w:p>
    <w:p>
      <w:pPr>
        <w:numPr>
          <w:ilvl w:val="1"/>
          <w:numId w:val="1002"/>
        </w:numPr>
        <w:pStyle w:val="Compact"/>
      </w:pPr>
      <w:r>
        <w:t xml:space="preserve">windows and a door</w:t>
      </w:r>
    </w:p>
    <w:p>
      <w:pPr>
        <w:numPr>
          <w:ilvl w:val="1"/>
          <w:numId w:val="1002"/>
        </w:numPr>
        <w:pStyle w:val="Compact"/>
      </w:pPr>
      <w:r>
        <w:t xml:space="preserve">furniture and any other details you think are important</w:t>
      </w:r>
    </w:p>
    <w:bookmarkEnd w:id="59"/>
    <w:bookmarkEnd w:id="60"/>
    <w:bookmarkStart w:id="65" w:name="ask-revise-and-answer"/>
    <w:p>
      <w:pPr>
        <w:pStyle w:val="Heading3"/>
      </w:pPr>
      <w:r>
        <w:t xml:space="preserve">2 Ask, Revise, and Answer</w:t>
      </w:r>
    </w:p>
    <w:bookmarkStart w:id="6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Write two questions about your tiny house design:</w:t>
      </w:r>
    </w:p>
    <w:p>
      <w:pPr>
        <w:numPr>
          <w:ilvl w:val="1"/>
          <w:numId w:val="1004"/>
        </w:numPr>
        <w:pStyle w:val="Compact"/>
      </w:pPr>
      <w:r>
        <w:t xml:space="preserve">one question that involves area</w:t>
      </w:r>
    </w:p>
    <w:p>
      <w:pPr>
        <w:numPr>
          <w:ilvl w:val="1"/>
          <w:numId w:val="1004"/>
        </w:numPr>
        <w:pStyle w:val="Compact"/>
      </w:pPr>
      <w:r>
        <w:t xml:space="preserve">one question that involves perimeter</w:t>
      </w:r>
    </w:p>
    <w:p>
      <w:pPr>
        <w:numPr>
          <w:ilvl w:val="0"/>
          <w:numId w:val="1003"/>
        </w:numPr>
        <w:pStyle w:val="Compact"/>
      </w:pPr>
      <w:r>
        <w:t xml:space="preserve">Work with a partner to answer your own questions about your tiny house design. Make any revisions to your questions if needed.</w:t>
      </w:r>
    </w:p>
    <w:p>
      <w:pPr>
        <w:numPr>
          <w:ilvl w:val="0"/>
          <w:numId w:val="1003"/>
        </w:numPr>
        <w:pStyle w:val="Compact"/>
      </w:pPr>
      <w:r>
        <w:t xml:space="preserve">Find a new partner. Answer their questions about their tiny house design.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4"/>
    <w:bookmarkEnd w:id="6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1" Target="media/rId61.png" /><Relationship Type="http://schemas.openxmlformats.org/officeDocument/2006/relationships/image" Id="rId21" Target="media/rId21.jpg" /><Relationship Type="http://schemas.openxmlformats.org/officeDocument/2006/relationships/image" Id="rId24" Target="media/rId24.jp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jpg" /><Relationship Type="http://schemas.openxmlformats.org/officeDocument/2006/relationships/image" Id="rId41" Target="media/rId41.jp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2022-12-14T12:21:34Z</dcterms:created>
  <dcterms:modified xsi:type="dcterms:W3CDTF">2022-12-14T12:21:34Z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gysJXmZcKC+WTUPIQzQE6txpGgqUztnqvnar00hCiZmnL0wHCtTQclOp4NYSUCiC5YFjjIBEhPE7/E6jPE2KxA==</vt:lpwstr>
  </property>
</Properties>
</file>