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4c9395f1e788dd30a956b7f326bef3338bb7d"/>
    <w:p>
      <w:pPr>
        <w:pStyle w:val="Heading2"/>
      </w:pPr>
      <w:r>
        <w:t xml:space="preserve">Unit 5 Lesson 15: Compare Fractions with the Same Denominator</w:t>
      </w:r>
    </w:p>
    <w:bookmarkEnd w:id="20"/>
    <w:bookmarkStart w:id="25" w:name="Xa4882d2209e61ec95b6ff511cc7a6fd63b3e98e"/>
    <w:p>
      <w:pPr>
        <w:pStyle w:val="Heading3"/>
      </w:pPr>
      <w:r>
        <w:t xml:space="preserve">WU Notice and Wonder: Two More Strips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71644" cy="1061193"/>
            <wp:effectExtent b="0" l="0" r="0" t="0"/>
            <wp:docPr descr="Two strips, one partially shaded, the other partially shaded and partially covered." title="" id="22" name="Picture"/>
            <a:graphic>
              <a:graphicData uri="http://schemas.openxmlformats.org/drawingml/2006/picture">
                <pic:pic>
                  <pic:nvPicPr>
                    <pic:cNvPr descr="/app/tmp/embedder-1671013251.06643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44" cy="1061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104398bc4b20c1a1da706324cca711df822fd30"/>
    <w:p>
      <w:pPr>
        <w:pStyle w:val="Heading3"/>
      </w:pPr>
      <w:r>
        <w:t xml:space="preserve">1 Compare Fractions with the Same Denominator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For each pair of fractions, circle the fraction that is greater. Explain or show your reasoning.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</w:pPr>
      <w:r>
        <w:t xml:space="preserve">Use the symbols &gt; or &lt; to make each statement true. Explain or show your reasoning.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t xml:space="preserve">If you have time: Write in the missing numerator of the fraction to make each statement true. Explain or show your reasoning.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2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4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8</m:t>
            </m:r>
          </m:den>
        </m:f>
      </m:oMath>
    </w:p>
    <w:bookmarkEnd w:id="26"/>
    <w:bookmarkEnd w:id="27"/>
    <w:bookmarkStart w:id="32" w:name="spin-to-win-same-denominator"/>
    <w:p>
      <w:pPr>
        <w:pStyle w:val="Heading3"/>
      </w:pPr>
      <w:r>
        <w:t xml:space="preserve">2 Spin to Win: Same Denominator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this game, you will record fractions on number lines. Choose a writing utensil in a color different than your partner's so you can tell which fraction is whose on each number line.</w:t>
      </w:r>
    </w:p>
    <w:p>
      <w:pPr>
        <w:numPr>
          <w:ilvl w:val="0"/>
          <w:numId w:val="1005"/>
        </w:numPr>
        <w:pStyle w:val="Compact"/>
      </w:pPr>
      <w:r>
        <w:t xml:space="preserve">Each player spins the paper clip. The player who spins the highest number is Player 1.</w:t>
      </w:r>
    </w:p>
    <w:p>
      <w:pPr>
        <w:numPr>
          <w:ilvl w:val="0"/>
          <w:numId w:val="1005"/>
        </w:numPr>
        <w:pStyle w:val="Compact"/>
      </w:pPr>
      <w:r>
        <w:t xml:space="preserve">Player 1 chooses a denominator for the first round: 2, 3, 4, 6, or 8.</w:t>
      </w:r>
    </w:p>
    <w:p>
      <w:pPr>
        <w:numPr>
          <w:ilvl w:val="0"/>
          <w:numId w:val="1005"/>
        </w:numPr>
        <w:pStyle w:val="Compact"/>
      </w:pPr>
      <w:r>
        <w:t xml:space="preserve">Each player spins for the numerator of their fraction.</w:t>
      </w:r>
    </w:p>
    <w:p>
      <w:pPr>
        <w:numPr>
          <w:ilvl w:val="0"/>
          <w:numId w:val="1005"/>
        </w:numPr>
        <w:pStyle w:val="Compact"/>
      </w:pPr>
      <w:r>
        <w:t xml:space="preserve">Each player locates and labels their fraction on the same number line on the recording sheet.</w:t>
      </w:r>
    </w:p>
    <w:p>
      <w:pPr>
        <w:numPr>
          <w:ilvl w:val="0"/>
          <w:numId w:val="1005"/>
        </w:numPr>
        <w:pStyle w:val="Compact"/>
      </w:pPr>
      <w:r>
        <w:t xml:space="preserve">The player with the greater fraction wins and picks the denominator for the next round.</w:t>
      </w:r>
    </w:p>
    <w:p>
      <w:pPr>
        <w:numPr>
          <w:ilvl w:val="0"/>
          <w:numId w:val="1005"/>
        </w:numPr>
        <w:pStyle w:val="Compact"/>
      </w:pPr>
      <w:r>
        <w:t xml:space="preserve">Repeat for 10 rounds. The player who wins the most rounds wins the game.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2022-12-14T10:20:51Z</dcterms:created>
  <dcterms:modified xsi:type="dcterms:W3CDTF">2022-12-14T10:20:51Z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k8hC+QjZaUGrP+cY+rdPlQTHL6kstXNj5BMC1LC5uyW3zAegZFGRHG7bRAar02P9PS9WLzg/LnhhmeekxLa4eA==</vt:lpwstr>
  </property>
</Properties>
</file>