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area of the large, outer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73723" cy="737024"/>
            <wp:effectExtent b="0" l="0" r="0" t="0"/>
            <wp:docPr descr="Area diagram. A large rectangle partitioned into two smaller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33152.36760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23" cy="7370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⋅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Draw and label diagrams that show these two methods for calculating</w:t>
      </w:r>
      <w:r>
        <w:t xml:space="preserve"> </w:t>
      </w:r>
      <m:oMath>
        <m:r>
          <m:t>19</m:t>
        </m:r>
        <m:r>
          <m:rPr>
            <m:sty m:val="p"/>
          </m:rPr>
          <m:t>⋅</m:t>
        </m:r>
        <m:r>
          <m:t>50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First find</w:t>
      </w:r>
      <w:r>
        <w:t xml:space="preserve"> </w:t>
      </w:r>
      <m:oMath>
        <m:r>
          <m:t>10</m:t>
        </m:r>
        <m:r>
          <m:rPr>
            <m:sty m:val="p"/>
          </m:rPr>
          <m:t>⋅</m:t>
        </m:r>
        <m:r>
          <m:t>50</m:t>
        </m:r>
      </m:oMath>
      <w:r>
        <w:t xml:space="preserve"> </w:t>
      </w:r>
      <w:r>
        <w:t xml:space="preserve">and then add</w:t>
      </w:r>
      <w:r>
        <w:t xml:space="preserve"> </w:t>
      </w:r>
      <m:oMath>
        <m:r>
          <m:t>9</m:t>
        </m:r>
        <m:r>
          <m:rPr>
            <m:sty m:val="p"/>
          </m:rPr>
          <m:t>⋅</m:t>
        </m:r>
        <m:r>
          <m:t>50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First find</w:t>
      </w:r>
      <w:r>
        <w:t xml:space="preserve"> </w:t>
      </w:r>
      <m:oMath>
        <m:r>
          <m:t>20</m:t>
        </m:r>
        <m:r>
          <m:rPr>
            <m:sty m:val="p"/>
          </m:rPr>
          <m:t>⋅</m:t>
        </m:r>
        <m:r>
          <m:t>50</m:t>
        </m:r>
      </m:oMath>
      <w:r>
        <w:t xml:space="preserve"> </w:t>
      </w:r>
      <w:r>
        <w:t xml:space="preserve">and then take away 50.</w:t>
      </w:r>
    </w:p>
    <w:p>
      <w:pPr>
        <w:numPr>
          <w:ilvl w:val="0"/>
          <w:numId w:val="1001"/>
        </w:numPr>
      </w:pPr>
      <w:r>
        <w:t xml:space="preserve">Complete each calculation using the distributive property.</w:t>
      </w:r>
    </w:p>
    <w:p>
      <w:pPr>
        <w:numPr>
          <w:ilvl w:val="0"/>
          <w:numId w:val="1000"/>
        </w:numPr>
      </w:pPr>
      <m:oMath>
        <m:r>
          <m:t>98</m:t>
        </m:r>
        <m:r>
          <m:rPr>
            <m:sty m:val="p"/>
          </m:rPr>
          <m:t>⋅</m:t>
        </m:r>
        <m:r>
          <m:t>24</m:t>
        </m:r>
      </m:oMath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⋅</m:t>
        </m:r>
        <m:r>
          <m:t>24</m:t>
        </m:r>
      </m:oMath>
      <w:r>
        <w:t xml:space="preserve"> </w:t>
      </w:r>
      <m:oMath>
        <m:r>
          <m:rPr>
            <m:sty m:val="p"/>
          </m:rPr>
          <m:t>…</m:t>
        </m:r>
      </m:oMath>
    </w:p>
    <w:p>
      <w:pPr>
        <w:numPr>
          <w:ilvl w:val="0"/>
          <w:numId w:val="1000"/>
        </w:numPr>
      </w:pPr>
      <m:oMath>
        <m:r>
          <m:t>21</m:t>
        </m:r>
        <m:r>
          <m:rPr>
            <m:sty m:val="p"/>
          </m:rPr>
          <m:t>⋅</m:t>
        </m:r>
        <m:r>
          <m:t>15</m:t>
        </m:r>
      </m:oMath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⋅</m:t>
        </m:r>
        <m:r>
          <m:t>15</m:t>
        </m:r>
      </m:oMath>
      <w:r>
        <w:t xml:space="preserve"> </w:t>
      </w:r>
      <m:oMath>
        <m:r>
          <m:rPr>
            <m:sty m:val="p"/>
          </m:rPr>
          <m:t>…</m:t>
        </m:r>
      </m:oMath>
    </w:p>
    <w:p>
      <w:pPr>
        <w:numPr>
          <w:ilvl w:val="0"/>
          <w:numId w:val="1000"/>
        </w:numPr>
      </w:pPr>
      <m:oMath>
        <m:r>
          <m:t>0.51</m:t>
        </m:r>
        <m:r>
          <m:rPr>
            <m:sty m:val="p"/>
          </m:rPr>
          <m:t>⋅</m:t>
        </m:r>
        <m:r>
          <m:t>40</m:t>
        </m:r>
      </m:oMath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rPr>
                <m:sty m:val="p"/>
              </m:rPr>
              <m:t>+</m:t>
            </m:r>
            <m:r>
              <m:t>0.01</m:t>
            </m:r>
          </m:e>
        </m:d>
        <m:r>
          <m:rPr>
            <m:sty m:val="p"/>
          </m:rPr>
          <m:t>⋅</m:t>
        </m:r>
        <m:r>
          <m:t>40</m:t>
        </m:r>
      </m:oMath>
      <w:r>
        <w:t xml:space="preserve"> </w:t>
      </w:r>
      <m:oMath>
        <m:r>
          <m:rPr>
            <m:sty m:val="p"/>
          </m:rPr>
          <m:t>…</m:t>
        </m:r>
      </m:oMath>
    </w:p>
    <w:p>
      <w:pPr>
        <w:numPr>
          <w:ilvl w:val="0"/>
          <w:numId w:val="1001"/>
        </w:numPr>
      </w:pPr>
      <w:r>
        <w:t xml:space="preserve">A group of 8 friends go to the movies. A bag of popcorn costs</w:t>
      </w:r>
      <w:r>
        <w:t xml:space="preserve"> </w:t>
      </w:r>
      <w:r>
        <w:t xml:space="preserve">$</w:t>
      </w:r>
      <w:r>
        <w:t xml:space="preserve">2.99. How much will it cost to get one bag of popcorn for each friend? Explain how you can calculate this amount mentally.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On graph paper, draw diagrams of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a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1, 2, and 3. What do you notice?</w:t>
      </w:r>
    </w:p>
    <w:p>
      <w:pPr>
        <w:numPr>
          <w:ilvl w:val="1"/>
          <w:numId w:val="1005"/>
        </w:numPr>
        <w:pStyle w:val="Compact"/>
      </w:pPr>
      <w:r>
        <w:t xml:space="preserve">Do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a</m:t>
        </m:r>
      </m:oMath>
      <w:r>
        <w:t xml:space="preserve"> </w:t>
      </w:r>
      <w:r>
        <w:t xml:space="preserve">have the same value for any value of</w:t>
      </w:r>
      <w:r>
        <w:t xml:space="preserve"> </w:t>
      </w:r>
      <m:oMath>
        <m:r>
          <m:t>a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120%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equal to 78.</w:t>
      </w:r>
    </w:p>
    <w:p>
      <w:pPr>
        <w:numPr>
          <w:ilvl w:val="1"/>
          <w:numId w:val="1006"/>
        </w:numPr>
        <w:pStyle w:val="Compact"/>
      </w:pPr>
      <w:r>
        <w:t xml:space="preserve">Write an equation that shows the relationship of 120%,</w:t>
      </w:r>
      <w:r>
        <w:t xml:space="preserve"> </w:t>
      </w:r>
      <m:oMath>
        <m:r>
          <m:t>x</m:t>
        </m:r>
      </m:oMath>
      <w:r>
        <w:t xml:space="preserve">, and 78.</w:t>
      </w:r>
    </w:p>
    <w:p>
      <w:pPr>
        <w:numPr>
          <w:ilvl w:val="1"/>
          <w:numId w:val="1006"/>
        </w:numPr>
        <w:pStyle w:val="Compact"/>
      </w:pPr>
      <w:r>
        <w:t xml:space="preserve">Use your equation to find</w:t>
      </w:r>
      <w:r>
        <w:t xml:space="preserve"> </w:t>
      </w:r>
      <m:oMath>
        <m:r>
          <m:t>x</m:t>
        </m:r>
      </m:oMath>
      <w:r>
        <w:t xml:space="preserve">. Show your reasoning.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Kiran’s aunt is 17 years older than Kiran.</w:t>
      </w:r>
    </w:p>
    <w:p>
      <w:pPr>
        <w:numPr>
          <w:ilvl w:val="1"/>
          <w:numId w:val="1007"/>
        </w:numPr>
      </w:pPr>
      <w:r>
        <w:t xml:space="preserve">How old will Kiran’s aunt be when Kiran is:</w:t>
      </w:r>
    </w:p>
    <w:p>
      <w:pPr>
        <w:numPr>
          <w:ilvl w:val="1"/>
          <w:numId w:val="1000"/>
        </w:numPr>
      </w:pPr>
      <w:r>
        <w:t xml:space="preserve">15 years old?</w:t>
      </w:r>
    </w:p>
    <w:p>
      <w:pPr>
        <w:numPr>
          <w:ilvl w:val="1"/>
          <w:numId w:val="1000"/>
        </w:numPr>
      </w:pPr>
      <w:r>
        <w:t xml:space="preserve">30 years old?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years old?</w:t>
      </w:r>
    </w:p>
    <w:p>
      <w:pPr>
        <w:numPr>
          <w:ilvl w:val="1"/>
          <w:numId w:val="1007"/>
        </w:numPr>
        <w:pStyle w:val="Compact"/>
      </w:pPr>
      <w:r>
        <w:t xml:space="preserve">How old will Kiran be when his aunt is 60 years old?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2022-12-14T15:52:33Z</dcterms:created>
  <dcterms:modified xsi:type="dcterms:W3CDTF">2022-12-14T15:52:33Z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dnJv0Xr6eYrJmz786/IrnrNAClulAUK8OF/8xMPnh6pSdiqIFnKB1wx/neK6lgf2iqhz3bGLH6e91Rm0t+iE9w==</vt:lpwstr>
  </property>
</Properties>
</file>