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practice-problems"/>
    <w:p>
      <w:pPr>
        <w:pStyle w:val="Heading3"/>
      </w:pPr>
      <w:r>
        <w:t xml:space="preserve">Lesson 10 Practice Problems</w:t>
      </w:r>
    </w:p>
    <w:bookmarkEnd w:id="20"/>
    <w:p>
      <w:pPr>
        <w:numPr>
          <w:ilvl w:val="0"/>
          <w:numId w:val="1001"/>
        </w:numPr>
      </w:pPr>
      <w:r>
        <w:t xml:space="preserve">Find three different ways to write the number 437,000 using powers of 10.</w:t>
      </w:r>
    </w:p>
    <w:p>
      <w:pPr>
        <w:numPr>
          <w:ilvl w:val="0"/>
          <w:numId w:val="1001"/>
        </w:numPr>
      </w:pPr>
      <w:r>
        <w:t xml:space="preserve">For each pair of numbers below, circle the number that is greater. Estimate how many times greater.</w:t>
      </w:r>
    </w:p>
    <w:p>
      <w:pPr>
        <w:numPr>
          <w:ilvl w:val="1"/>
          <w:numId w:val="1002"/>
        </w:numPr>
        <w:pStyle w:val="Compact"/>
      </w:pPr>
      <m:oMath>
        <m:r>
          <m:t>17</m:t>
        </m:r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8</m:t>
            </m:r>
          </m:sup>
        </m:sSup>
      </m:oMath>
      <w:r>
        <w:t xml:space="preserve"> </w:t>
      </w:r>
      <w:r>
        <w:t xml:space="preserve">or</w:t>
      </w:r>
      <w:r>
        <w:t xml:space="preserve"> </w:t>
      </w:r>
      <m:oMath>
        <m:r>
          <m:t>4</m:t>
        </m:r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8</m:t>
            </m:r>
          </m:sup>
        </m:sSup>
      </m:oMath>
    </w:p>
    <w:p>
      <w:pPr>
        <w:numPr>
          <w:ilvl w:val="1"/>
          <w:numId w:val="1002"/>
        </w:numPr>
        <w:pStyle w:val="Compact"/>
      </w:pPr>
      <m:oMath>
        <m:r>
          <m:t>2</m:t>
        </m:r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6</m:t>
            </m:r>
          </m:sup>
        </m:sSup>
      </m:oMath>
      <w:r>
        <w:t xml:space="preserve"> </w:t>
      </w:r>
      <w:r>
        <w:t xml:space="preserve">or</w:t>
      </w:r>
      <w:r>
        <w:t xml:space="preserve"> </w:t>
      </w:r>
      <m:oMath>
        <m:r>
          <m:t>7.839</m:t>
        </m:r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6</m:t>
            </m:r>
          </m:sup>
        </m:sSup>
      </m:oMath>
    </w:p>
    <w:p>
      <w:pPr>
        <w:numPr>
          <w:ilvl w:val="1"/>
          <w:numId w:val="1002"/>
        </w:numPr>
        <w:pStyle w:val="Compact"/>
      </w:pPr>
      <m:oMath>
        <m:r>
          <m:t>42</m:t>
        </m:r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7</m:t>
            </m:r>
          </m:sup>
        </m:sSup>
      </m:oMath>
      <w:r>
        <w:t xml:space="preserve"> </w:t>
      </w:r>
      <w:r>
        <w:t xml:space="preserve">or</w:t>
      </w:r>
      <w:r>
        <w:t xml:space="preserve"> </w:t>
      </w:r>
      <m:oMath>
        <m:r>
          <m:t>8.5</m:t>
        </m:r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8</m:t>
            </m:r>
          </m:sup>
        </m:sSup>
      </m:oMath>
    </w:p>
    <w:p>
      <w:pPr>
        <w:numPr>
          <w:ilvl w:val="0"/>
          <w:numId w:val="1001"/>
        </w:numPr>
      </w:pPr>
      <w:r>
        <w:t xml:space="preserve">What number is represented by point</w:t>
      </w:r>
      <w:r>
        <w:t xml:space="preserve"> </w:t>
      </w:r>
      <m:oMath>
        <m:r>
          <m:t>A</m:t>
        </m:r>
      </m:oMath>
      <w:r>
        <w:t xml:space="preserve">? Explain or show how you know.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883965" cy="1932778"/>
            <wp:effectExtent b="0" l="0" r="0" t="0"/>
            <wp:docPr descr="A zoomed in number line. Top line, 0 on the first tick mark, 10 to the twelth power on the 11th tick mark.  The eighth &amp; ninth tick marks are zoomed out to show 11 tick marks, the fifth is labeled A." title="" id="22" name="Picture"/>
            <a:graphic>
              <a:graphicData uri="http://schemas.openxmlformats.org/drawingml/2006/picture">
                <pic:pic>
                  <pic:nvPicPr>
                    <pic:cNvPr descr="/app/tmp/embedder-1671042326.028611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65" cy="19327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Here is a scatter plot that shows the number of points and assists by a set of hockey players. 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following that describe the association in the scatter plot: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816626" cy="2400682"/>
            <wp:effectExtent b="0" l="0" r="0" t="0"/>
            <wp:docPr descr="Scatterplot, horizontal, assists, 0 to 60 by 15, vertical, points, 0 to 80 by 20.  A collection of points is clustered around a line through 7 comma 12 and 47 comma 72." title="" id="25" name="Picture"/>
            <a:graphic>
              <a:graphicData uri="http://schemas.openxmlformats.org/drawingml/2006/picture">
                <pic:pic>
                  <pic:nvPicPr>
                    <pic:cNvPr descr="/app/tmp/embedder-1671042326.072472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626" cy="24006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w:r>
        <w:t xml:space="preserve">Linear association</w:t>
      </w:r>
    </w:p>
    <w:p>
      <w:pPr>
        <w:numPr>
          <w:ilvl w:val="1"/>
          <w:numId w:val="1003"/>
        </w:numPr>
      </w:pPr>
      <w:r>
        <w:t xml:space="preserve">Non-linear association</w:t>
      </w:r>
    </w:p>
    <w:p>
      <w:pPr>
        <w:numPr>
          <w:ilvl w:val="1"/>
          <w:numId w:val="1003"/>
        </w:numPr>
      </w:pPr>
      <w:r>
        <w:t xml:space="preserve">Positive association</w:t>
      </w:r>
    </w:p>
    <w:p>
      <w:pPr>
        <w:numPr>
          <w:ilvl w:val="1"/>
          <w:numId w:val="1003"/>
        </w:numPr>
      </w:pPr>
      <w:r>
        <w:t xml:space="preserve">Negative association</w:t>
      </w:r>
    </w:p>
    <w:p>
      <w:pPr>
        <w:numPr>
          <w:ilvl w:val="1"/>
          <w:numId w:val="1003"/>
        </w:numPr>
      </w:pPr>
      <w:r>
        <w:t xml:space="preserve">No association</w:t>
      </w:r>
    </w:p>
    <w:p>
      <w:pPr>
        <w:numPr>
          <w:ilvl w:val="0"/>
          <w:numId w:val="1000"/>
        </w:numPr>
      </w:pPr>
      <w:r>
        <w:t xml:space="preserve">(From Unit 6, Lesson 7.)</w:t>
      </w:r>
    </w:p>
    <w:p>
      <w:pPr>
        <w:numPr>
          <w:ilvl w:val="0"/>
          <w:numId w:val="1001"/>
        </w:numPr>
      </w:pPr>
      <w:r>
        <w:t xml:space="preserve">Here is the graph of days and the predicted number of hours of sunlight,</w:t>
      </w:r>
      <w:r>
        <w:t xml:space="preserve"> </w:t>
      </w:r>
      <m:oMath>
        <m:r>
          <m:t>h</m:t>
        </m:r>
      </m:oMath>
      <w:r>
        <w:t xml:space="preserve">, on the</w:t>
      </w:r>
      <w:r>
        <w:t xml:space="preserve"> </w:t>
      </w:r>
      <m:oMath>
        <m:r>
          <m:t>d</m:t>
        </m:r>
      </m:oMath>
      <w:r>
        <w:t xml:space="preserve">-th day of the year.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46020" cy="3122416"/>
            <wp:effectExtent b="0" l="0" r="0" t="0"/>
            <wp:docPr descr="Coordinate plane, horizontal, d, 0 to 350 by 50, vertical, h, 0 to 20 by 5. A curve begins at 0 comma 8, increases to 180 comma 18, then decreases to 365 comma 8." title="" id="28" name="Picture"/>
            <a:graphic>
              <a:graphicData uri="http://schemas.openxmlformats.org/drawingml/2006/picture">
                <pic:pic>
                  <pic:nvPicPr>
                    <pic:cNvPr descr="/app/tmp/embedder-1671042326.121651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020" cy="31224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t xml:space="preserve"> </w:t>
      </w:r>
    </w:p>
    <w:p>
      <w:pPr>
        <w:numPr>
          <w:ilvl w:val="1"/>
          <w:numId w:val="1004"/>
        </w:numPr>
      </w:pPr>
      <w:r>
        <w:t xml:space="preserve">Is hours of sunlight a function of days of the year? Explain how you know.</w:t>
      </w:r>
    </w:p>
    <w:p>
      <w:pPr>
        <w:numPr>
          <w:ilvl w:val="1"/>
          <w:numId w:val="1004"/>
        </w:numPr>
      </w:pPr>
      <w:r>
        <w:t xml:space="preserve">For what days of the year is the number of hours of sunlight increasing? For what days of the year is the number of hours of sunlight decreasing?</w:t>
      </w:r>
    </w:p>
    <w:p>
      <w:pPr>
        <w:numPr>
          <w:ilvl w:val="1"/>
          <w:numId w:val="1004"/>
        </w:numPr>
      </w:pPr>
      <w:r>
        <w:t xml:space="preserve">Which day of the year has the greatest number of hours of sunlight?</w:t>
      </w:r>
    </w:p>
    <w:p>
      <w:pPr>
        <w:numPr>
          <w:ilvl w:val="0"/>
          <w:numId w:val="1000"/>
        </w:numPr>
      </w:pPr>
      <w:r>
        <w:t xml:space="preserve">(From Unit 5, Lesson 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2022-12-14T18:25:26Z</dcterms:created>
  <dcterms:modified xsi:type="dcterms:W3CDTF">2022-12-14T18:25:26Z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jL59P5uBeuf9E3JG/1sCfI4wUxs7zmPEZA2s1p1eHeOoujhm9wmCujj30ViuPy4Ut9gqnS9EPt/hh0mm6VEevg==</vt:lpwstr>
  </property>
</Properties>
</file>