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2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suma-de-fracciones"/>
    <w:p>
      <w:pPr>
        <w:pStyle w:val="Heading2"/>
      </w:pPr>
      <w:r>
        <w:t xml:space="preserve">Unit 3 Lesson 8: Suma de fracciones</w:t>
      </w:r>
    </w:p>
    <w:bookmarkEnd w:id="20"/>
    <w:bookmarkStart w:id="25" w:name="X20b330d04dbc0e58bc89993e14615ef160ee46a"/>
    <w:p>
      <w:pPr>
        <w:pStyle w:val="Heading3"/>
      </w:pPr>
      <w:r>
        <w:t xml:space="preserve">WU Observa y pregúntate: Una fracción en una recta numérica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84449" cy="369432"/>
            <wp:effectExtent b="0" l="0" r="0" t="0"/>
            <wp:docPr descr="Number line. Evenly spaced tick marks. First tick mark, 0. Sixth tick mark, 5 thirds." title="" id="22" name="Picture"/>
            <a:graphic>
              <a:graphicData uri="http://schemas.openxmlformats.org/drawingml/2006/picture">
                <pic:pic>
                  <pic:nvPicPr>
                    <pic:cNvPr descr="/app/tmp/embedder-1671063628.42358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69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6" w:name="suma-de-saltos"/>
    <w:p>
      <w:pPr>
        <w:pStyle w:val="Heading3"/>
      </w:pPr>
      <w:r>
        <w:t xml:space="preserve">1 Suma de saltos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003384" cy="631582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63628.47890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En cada recta numérica, dibuja dos “saltos” que muestren sextos que sumen 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. Luego, escribe una ecuación que represente la combinación de saltos.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31" name="Picture"/>
            <a:graphic>
              <a:graphicData uri="http://schemas.openxmlformats.org/drawingml/2006/picture">
                <pic:pic>
                  <pic:nvPicPr>
                    <pic:cNvPr descr="/app/tmp/embedder-1671063628.52217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34" name="Picture"/>
            <a:graphic>
              <a:graphicData uri="http://schemas.openxmlformats.org/drawingml/2006/picture">
                <pic:pic>
                  <pic:nvPicPr>
                    <pic:cNvPr descr="/app/tmp/embedder-1671063628.559102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Noah dibuja el siguiente diagrama y escribe: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 ¿Cuál ecuación es correcta? Explica tu razonamiento.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716923"/>
            <wp:effectExtent b="0" l="0" r="0" t="0"/>
            <wp:docPr descr="Number line. 13 evenly spaced tick marks." title="" id="37" name="Picture"/>
            <a:graphic>
              <a:graphicData uri="http://schemas.openxmlformats.org/drawingml/2006/picture">
                <pic:pic>
                  <pic:nvPicPr>
                    <pic:cNvPr descr="/app/tmp/embedder-1671063628.596568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En cada recta numérica, dibuja “saltos” que muestren tercios que sumen 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. Luego, escribe una ecuación que represente cada combinación de saltos.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40" name="Picture"/>
            <a:graphic>
              <a:graphicData uri="http://schemas.openxmlformats.org/drawingml/2006/picture">
                <pic:pic>
                  <pic:nvPicPr>
                    <pic:cNvPr descr="/app/tmp/embedder-1671063628.658079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43" name="Picture"/>
            <a:graphic>
              <a:graphicData uri="http://schemas.openxmlformats.org/drawingml/2006/picture">
                <pic:pic>
                  <pic:nvPicPr>
                    <pic:cNvPr descr="/app/tmp/embedder-1671063628.715821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Escribe 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 como una suma de un número entero y una fracción.</w:t>
      </w:r>
    </w:p>
    <w:bookmarkEnd w:id="45"/>
    <w:bookmarkEnd w:id="46"/>
    <w:bookmarkStart w:id="79" w:name="cuál-es-la-suma"/>
    <w:p>
      <w:pPr>
        <w:pStyle w:val="Heading3"/>
      </w:pPr>
      <w:r>
        <w:t xml:space="preserve">2 ¿Cuál es la suma?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Usa una recta numérica para representar cada expresión de suma y para encontrar su valor.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63628.751373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1" name="Picture"/>
            <a:graphic>
              <a:graphicData uri="http://schemas.openxmlformats.org/drawingml/2006/picture">
                <pic:pic>
                  <pic:nvPicPr>
                    <pic:cNvPr descr="/app/tmp/embedder-1671063628.78797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4" name="Picture"/>
            <a:graphic>
              <a:graphicData uri="http://schemas.openxmlformats.org/drawingml/2006/picture">
                <pic:pic>
                  <pic:nvPicPr>
                    <pic:cNvPr descr="/app/tmp/embedder-1671063628.824750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63628.859868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Priya dice que la suma de 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 es 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Kiran dice que la suma es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. Tyler dice que es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¿Estás de acuerdo con alguno de ellos? Explica o muestra tu razonamiento. Usa una o más rectas numéricas si te ayuda.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0" name="Picture"/>
            <a:graphic>
              <a:graphicData uri="http://schemas.openxmlformats.org/drawingml/2006/picture">
                <pic:pic>
                  <pic:nvPicPr>
                    <pic:cNvPr descr="/app/tmp/embedder-1671063628.899095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3" name="Picture"/>
            <a:graphic>
              <a:graphicData uri="http://schemas.openxmlformats.org/drawingml/2006/picture">
                <pic:pic>
                  <pic:nvPicPr>
                    <pic:cNvPr descr="/app/tmp/embedder-1671063628.93733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6" name="Picture"/>
            <a:graphic>
              <a:graphicData uri="http://schemas.openxmlformats.org/drawingml/2006/picture">
                <pic:pic>
                  <pic:nvPicPr>
                    <pic:cNvPr descr="/app/tmp/embedder-1671063628.974577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Start w:id="7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84449" cy="1083231"/>
            <wp:effectExtent b="0" l="0" r="0" t="0"/>
            <wp:docPr descr="Number line." title="" id="70" name="Picture"/>
            <a:graphic>
              <a:graphicData uri="http://schemas.openxmlformats.org/drawingml/2006/picture">
                <pic:pic>
                  <pic:nvPicPr>
                    <pic:cNvPr descr="/app/tmp/embedder-1671063629.01151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83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1083231"/>
            <wp:effectExtent b="0" l="0" r="0" t="0"/>
            <wp:docPr descr="Number line." title="" id="73" name="Picture"/>
            <a:graphic>
              <a:graphicData uri="http://schemas.openxmlformats.org/drawingml/2006/picture">
                <pic:pic>
                  <pic:nvPicPr>
                    <pic:cNvPr descr="/app/tmp/embedder-1671063629.0612624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83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899066"/>
            <wp:effectExtent b="0" l="0" r="0" t="0"/>
            <wp:docPr descr="Number line. " title="" id="76" name="Picture"/>
            <a:graphic>
              <a:graphicData uri="http://schemas.openxmlformats.org/drawingml/2006/picture">
                <pic:pic>
                  <pic:nvPicPr>
                    <pic:cNvPr descr="/app/tmp/embedder-1671063629.1138325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9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End w:id="79"/>
    <w:bookmarkStart w:id="96" w:name="hagamos-dos-saltos-optional"/>
    <w:p>
      <w:pPr>
        <w:pStyle w:val="Heading3"/>
      </w:pPr>
      <w:r>
        <w:t xml:space="preserve">3 Hagamos dos saltos (Optional)</w:t>
      </w:r>
    </w:p>
    <w:bookmarkStart w:id="9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cuatro rectas numéricas. En cada una se muestra un punto.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eleventh tick mark, no label." title="" id="81" name="Picture"/>
            <a:graphic>
              <a:graphicData uri="http://schemas.openxmlformats.org/drawingml/2006/picture">
                <pic:pic>
                  <pic:nvPicPr>
                    <pic:cNvPr descr="/app/tmp/embedder-1671063629.1618106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twelfth tick mark, unlabeled." title="" id="84" name="Picture"/>
            <a:graphic>
              <a:graphicData uri="http://schemas.openxmlformats.org/drawingml/2006/picture">
                <pic:pic>
                  <pic:nvPicPr>
                    <pic:cNvPr descr="/app/tmp/embedder-1671063629.2180016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fifteenth tick mark, no label." title="" id="87" name="Picture"/>
            <a:graphic>
              <a:graphicData uri="http://schemas.openxmlformats.org/drawingml/2006/picture">
                <pic:pic>
                  <pic:nvPicPr>
                    <pic:cNvPr descr="/app/tmp/embedder-1671063629.3118117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thirteenth tick mark, no label." title="" id="90" name="Picture"/>
            <a:graphic>
              <a:graphicData uri="http://schemas.openxmlformats.org/drawingml/2006/picture">
                <pic:pic>
                  <pic:nvPicPr>
                    <pic:cNvPr descr="/app/tmp/embedder-1671063629.349278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Marca el punto de cada recta numérica. Este punto será tu objetivo. Vas a comenzar en 0 y vas a dar dos saltos hacia adelante para llegar al objetivo.</w:t>
      </w:r>
    </w:p>
    <w:p>
      <w:pPr>
        <w:numPr>
          <w:ilvl w:val="0"/>
          <w:numId w:val="1007"/>
        </w:numPr>
        <w:pStyle w:val="Compact"/>
      </w:pPr>
      <w:r>
        <w:t xml:space="preserve">Escoge una tarjeta del grupo que te dieron. Usa la fracción de la tarjeta para tu primer salto. Dibuja el salto y márcalo con la fracción.</w:t>
      </w:r>
    </w:p>
    <w:p>
      <w:pPr>
        <w:numPr>
          <w:ilvl w:val="0"/>
          <w:numId w:val="1007"/>
        </w:numPr>
        <w:pStyle w:val="Compact"/>
      </w:pPr>
      <w:r>
        <w:t xml:space="preserve">Desde ahí, dibuja el segundo salto para llegar al objetivo. ¿Qué fracción necesitas sumar? Marca el salto con la fracción.</w:t>
      </w:r>
    </w:p>
    <w:p>
      <w:pPr>
        <w:numPr>
          <w:ilvl w:val="0"/>
          <w:numId w:val="1007"/>
        </w:numPr>
        <w:pStyle w:val="Compact"/>
      </w:pPr>
      <w:r>
        <w:t xml:space="preserve">Escribe una ecuación que represente la suma de tus dos fracciones.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5"/>
    <w:bookmarkEnd w:id="9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2" Target="media/rId9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2022-12-15T00:20:30Z</dcterms:created>
  <dcterms:modified xsi:type="dcterms:W3CDTF">2022-12-15T00:20:30Z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U0wJzxVgTlQ9qCCjIDxkDYaT4By9v3446/Ey2qQclnR3SEyWeei2CfhMg71xWEhlv3uZmqk1IyNue9eq0BOVKQ==</vt:lpwstr>
  </property>
</Properties>
</file>