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 </w:t>
      </w:r>
      <w:r>
        <w:t xml:space="preserve">Algebra 1</w:t>
      </w:r>
      <w:r>
        <w:br/>
      </w:r>
      <w:r>
        <w:t xml:space="preserve">Unit 8</w:t>
      </w:r>
      <w:r>
        <w:t xml:space="preserve">CC BY NC 2024 Illustrative Mathematics®</w:t>
      </w:r>
    </w:p>
    <w:bookmarkStart w:id="21" w:name="unit-485196"/>
    <w:p>
      <w:pPr>
        <w:pStyle w:val="Heading1"/>
      </w:pPr>
      <w:r>
        <w:t xml:space="preserve">Unit 8 Family Support Materials</w:t>
      </w:r>
    </w:p>
    <w:bookmarkStart w:id="20" w:name="unit-485196"/>
    <w:p>
      <w:pPr>
        <w:pStyle w:val="Heading3"/>
      </w:pPr>
      <w:r>
        <w:t xml:space="preserve">Quadratic Equations</w:t>
      </w:r>
    </w:p>
    <w:p>
      <w:pPr>
        <w:pStyle w:val="FirstParagraph"/>
      </w:pPr>
      <w:r>
        <w:t xml:space="preserve">In this unit, your student will be learning how to solve quadratic equations, using several methods. In the previous unit, students saw how quadratic functions can represent a variety of situations, such as the height of a ball thrown into the air over time.</w:t>
      </w:r>
    </w:p>
    <w:p>
      <w:pPr>
        <w:pStyle w:val="BodyText"/>
      </w:pPr>
      <w:r>
        <w:t xml:space="preserve">The graph shows that the ball is 10 feet above the ground at about 0.28 seconds, and again at about 2.22 seconds after being thrown.</w:t>
      </w:r>
    </w:p>
    <w:p>
      <w:pPr>
        <w:pStyle w:val="BodyText"/>
      </w:pPr>
      <w:r>
        <w:t xml:space="preserve">The solutions to the equation</w:t>
      </w:r>
      <w:r>
        <w:t xml:space="preserve"> </w:t>
      </w:r>
      <m:oMath>
        <m:r>
          <m:rPr>
            <m:nor/>
            <m:sty m:val="p"/>
          </m:rPr>
          <m:t>-</m:t>
        </m:r>
        <m:r>
          <m:t>16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40</m:t>
        </m:r>
        <m:r>
          <m:t>x</m:t>
        </m:r>
        <m:r>
          <m:rPr>
            <m:sty m:val="p"/>
          </m:rPr>
          <m:t>=</m:t>
        </m:r>
        <m:r>
          <m:t>10</m:t>
        </m:r>
      </m:oMath>
      <w:r>
        <w:t xml:space="preserve"> </w:t>
      </w:r>
      <w:r>
        <w:t xml:space="preserve">would give us the</w:t>
      </w:r>
      <w:r>
        <w:t xml:space="preserve"> </w:t>
      </w:r>
      <w:r>
        <w:rPr>
          <w:iCs/>
          <w:i/>
        </w:rPr>
        <w:t xml:space="preserve">exact</w:t>
      </w:r>
      <w:r>
        <w:t xml:space="preserve"> </w:t>
      </w:r>
      <w:r>
        <w:t xml:space="preserve">times when the ball is 10 feet above the ground. However, finding those exact solutions can be challenging.</w:t>
      </w:r>
    </w:p>
    <w:p>
      <w:pPr>
        <w:pStyle w:val="BodyText"/>
      </w:pPr>
      <w:r>
        <w:t xml:space="preserve">Unable to process &lt;img src="/tikz_files/206356.svg"&gt;</w:t>
      </w:r>
      <w:r>
        <w:t xml:space="preserve">Failed: rsvg-convert --format png --dpi-x 300 --dpi-y 300 /app/tmp/svgtopng-1739293810.4572914.svg --output /app/tmp/svgtopng-1739293810.4572914.png</w:t>
      </w:r>
      <w:r>
        <w:t xml:space="preserve"> </w:t>
      </w:r>
      <w:r>
        <w:t xml:space="preserve">Backtrace:</w:t>
      </w:r>
      <w:r>
        <w:t xml:space="preserve"> </w:t>
      </w:r>
      <w:r>
        <w:t xml:space="preserve">/app/app/services/script/runner.rb:34:in `block in run_cmd'</w:t>
      </w:r>
      <w:r>
        <w:t xml:space="preserve"> </w:t>
      </w:r>
      <w:r>
        <w:t xml:space="preserve">&lt;internal:kernel&gt;:90:in `tap'</w:t>
      </w:r>
      <w:r>
        <w:t xml:space="preserve"> </w:t>
      </w:r>
      <w:r>
        <w:t xml:space="preserve">/app/app/services/script/runner.rb:32:in `run_cmd'</w:t>
      </w:r>
      <w:r>
        <w:t xml:space="preserve"> </w:t>
      </w:r>
      <w:r>
        <w:t xml:space="preserve">/app/app/services/script/svg_to_png.rb:27:in `convert_svg_to_png'</w:t>
      </w:r>
      <w:r>
        <w:t xml:space="preserve"> </w:t>
      </w:r>
      <w:r>
        <w:t xml:space="preserve">/app/app/services/script/svg_to_png.rb:17:in `to_png'</w:t>
      </w:r>
      <w:r>
        <w:t xml:space="preserve"> </w:t>
      </w:r>
      <w:r>
        <w:t xml:space="preserve">/app/vendor/bundle/ruby/3.3.0/gems/embeddable_content-1.1.0/app/services/embeddable_content/images/image_downloader.rb:37:in `png_rendered_from_svg'</w:t>
      </w:r>
      <w:r>
        <w:t xml:space="preserve"> </w:t>
      </w:r>
      <w:r>
        <w:t xml:space="preserve">/app/vendor/bundle/ruby/3.3.0/gems/embeddable_content-1.1.0/app/services/embeddable_content/images/image_downloader.rb:33:in `raw_image_data'</w:t>
      </w:r>
      <w:r>
        <w:t xml:space="preserve"> </w:t>
      </w:r>
      <w:r>
        <w:t xml:space="preserve">/app/vendor/bundle/ruby/3.3.0/gems/embeddable_content-1.1.0/app/services/embeddable_content/images/image_downloader.rb:13:in `block in save'</w:t>
      </w:r>
      <w:r>
        <w:t xml:space="preserve"> </w:t>
      </w:r>
      <w:r>
        <w:t xml:space="preserve">&lt;internal:kernel&gt;:90:in `tap'</w:t>
      </w:r>
      <w:r>
        <w:t xml:space="preserve"> </w:t>
      </w:r>
      <w:r>
        <w:t xml:space="preserve">/app/vendor/bundle/ruby/3.3.0/gems/embeddable_content-1.1.0/app/services/embeddable_content/images/image_downloader.rb:13:in `save'</w:t>
      </w:r>
    </w:p>
    <w:p>
      <w:pPr>
        <w:pStyle w:val="BodyText"/>
      </w:pPr>
      <w:r>
        <w:t xml:space="preserve">To learn how to solve these more complicated equations, students first reason about solving equations like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9</m:t>
        </m:r>
      </m:oMath>
      <w:r>
        <w:t xml:space="preserve"> </w:t>
      </w:r>
      <w:r>
        <w:t xml:space="preserve">or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9</m:t>
        </m:r>
      </m:oMath>
      <w:r>
        <w:t xml:space="preserve">. Can you figure out the solutions to these equations?</w:t>
      </w:r>
    </w:p>
    <w:p>
      <w:pPr>
        <w:pStyle w:val="BodyText"/>
      </w:pPr>
      <w:r>
        <w:t xml:space="preserve">You probably noticed that one solution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9</m:t>
        </m:r>
      </m:oMath>
      <w:r>
        <w:t xml:space="preserve"> </w:t>
      </w:r>
      <w:r>
        <w:t xml:space="preserve">is 3 because</w:t>
      </w:r>
      <w:r>
        <w:t xml:space="preserve"> </w:t>
      </w:r>
      <m:oMath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9</m:t>
        </m:r>
      </m:oMath>
      <w:r>
        <w:t xml:space="preserve">. Also, -3 is a solution because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3</m:t>
                </m:r>
              </m:e>
            </m:d>
          </m:e>
          <m:sup>
            <m:r>
              <m:t>2</m:t>
            </m:r>
          </m:sup>
        </m:sSup>
      </m:oMath>
      <w:r>
        <w:t xml:space="preserve"> </w:t>
      </w:r>
      <w:r>
        <w:t xml:space="preserve">is equal to 9. By similar reasoning, the solutions to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9</m:t>
        </m:r>
      </m:oMath>
      <w:r>
        <w:t xml:space="preserve"> </w:t>
      </w:r>
      <w:r>
        <w:t xml:space="preserve">are 4 and -2. You can check those solutions because</w:t>
      </w:r>
      <w:r>
        <w:t xml:space="preserve"> </w:t>
      </w:r>
      <m:oMath>
        <m:r>
          <m:t>4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nor/>
            <m:sty m:val="p"/>
          </m:rPr>
          <m:t>-</m:t>
        </m:r>
        <m:r>
          <m:t>2</m:t>
        </m:r>
        <m:r>
          <m:rPr>
            <m:sty m:val="p"/>
          </m:rPr>
          <m:t>−</m:t>
        </m:r>
        <m:r>
          <m:t>1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3</m:t>
        </m:r>
      </m:oMath>
      <w:r>
        <w:t xml:space="preserve">.</w:t>
      </w:r>
    </w:p>
    <w:p>
      <w:pPr>
        <w:pStyle w:val="BodyText"/>
      </w:pPr>
      <w:r>
        <w:t xml:space="preserve">Later in the unit, your student will learn to rewrite expressions to quickly find the values that make an expression equal to 0. A diagram can be useful. Here is a diagram showing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</m:oMath>
      <w:r>
        <w:t xml:space="preserve"> </w:t>
      </w:r>
      <w:r>
        <w:t xml:space="preserve">is equal to</w:t>
      </w:r>
      <w:r>
        <w:t xml:space="preserve"> </w:t>
      </w: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  <w:r>
        <w:t xml:space="preserve">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3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w:r>
              <w:t xml:space="preserve">   </w:t>
            </w: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  </w:t>
            </w:r>
          </w:p>
        </w:tc>
        <w:tc>
          <w:tcPr/>
          <w:p>
            <w:pPr>
              <w:pStyle w:val="Compact"/>
              <w:jc w:val="left"/>
            </w:pPr>
            <m:oMath>
              <m:r>
                <m:t>3</m:t>
              </m:r>
              <m:r>
                <m:t>x</m:t>
              </m:r>
            </m:oMath>
            <w:r>
              <w:t xml:space="preserve">        </w:t>
            </w:r>
          </w:p>
        </w:tc>
      </w:tr>
    </w:tbl>
    <w:p>
      <w:pPr>
        <w:pStyle w:val="BodyText"/>
      </w:pPr>
      <w:r>
        <w:t xml:space="preserve">That means that solutions to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3</m:t>
        </m:r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are the same as the solutions to the equation</w:t>
      </w:r>
      <w:r>
        <w:t xml:space="preserve"> </w:t>
      </w: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. The solutions of 0 and -3 are clearer from the second equation.</w:t>
      </w:r>
    </w:p>
    <w:p>
      <w:pPr>
        <w:pStyle w:val="BodyText"/>
      </w:pPr>
      <w:r>
        <w:t xml:space="preserve">By the end of the unit, students have learned that the quadratic formula can be used to find the exact solutions to any quadratic equation.</w:t>
      </w:r>
    </w:p>
    <w:p>
      <w:pPr>
        <w:pStyle w:val="BodyText"/>
      </w:pPr>
      <w:r>
        <w:rPr>
          <w:bCs/>
          <w:b/>
        </w:rPr>
        <w:t xml:space="preserve">Here is a task to try with your student:</w:t>
      </w:r>
    </w:p>
    <w:p>
      <w:pPr>
        <w:pStyle w:val="BodyText"/>
      </w:pPr>
      <w:r>
        <w:t xml:space="preserve">Solve the equation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4</m:t>
        </m:r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in two ways.</w:t>
      </w:r>
    </w:p>
    <w:p>
      <w:pPr>
        <w:numPr>
          <w:ilvl w:val="0"/>
          <w:numId w:val="1001"/>
        </w:numPr>
        <w:pStyle w:val="Compact"/>
      </w:pPr>
      <w:r>
        <w:t xml:space="preserve">Rewrite it in factored form. Here is a diagram to help you.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3</m:t>
              </m:r>
            </m:oMath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</w:t>
            </w:r>
            <w:r>
              <w:t xml:space="preserve"> </w:t>
            </w: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</w:t>
            </w:r>
            <w:r>
              <w:t xml:space="preserve"> </w:t>
            </w:r>
            <m:oMath>
              <m:r>
                <m:rPr>
                  <m:nor/>
                  <m:sty m:val="p"/>
                </m:rPr>
                <m:t>-</m:t>
              </m:r>
              <m:r>
                <m:t>3</m:t>
              </m:r>
              <m:r>
                <m:t>x</m:t>
              </m:r>
            </m:oMath>
            <w:r>
              <w:t xml:space="preserve">   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1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1</m:t>
              </m:r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      </w:t>
            </w:r>
            <w:r>
              <w:t xml:space="preserve"> </w:t>
            </w:r>
            <m:oMath>
              <m:r>
                <m:t>3</m:t>
              </m:r>
            </m:oMath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Make both sides perfect squares. Here are the first few steps to help you.</w:t>
      </w:r>
    </w:p>
    <w:p>
      <w:pPr>
        <w:pStyle w:val="FirstParagraph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3</m:t>
              </m:r>
            </m:e>
            <m:e>
              <m:r>
                <m:rPr>
                  <m:sty m:val="p"/>
                </m:rPr>
                <m:t>=</m:t>
              </m:r>
              <m:r>
                <m:t>0</m:t>
              </m:r>
            </m:e>
          </m:mr>
          <m:mr>
            <m:e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4</m:t>
              </m:r>
              <m:r>
                <m:t>x</m:t>
              </m:r>
              <m:r>
                <m:rPr>
                  <m:sty m:val="p"/>
                </m:rPr>
                <m:t>+</m:t>
              </m:r>
              <m:r>
                <m:t>4</m:t>
              </m:r>
            </m:e>
            <m:e>
              <m:r>
                <m:rPr>
                  <m:sty m:val="p"/>
                </m:rPr>
                <m:t>=</m:t>
              </m:r>
              <m:r>
                <m:t>1</m:t>
              </m:r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−</m:t>
                      </m:r>
                      <m:r>
                        <m:t>2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1</m:t>
              </m:r>
            </m:e>
          </m:mr>
        </m:m>
      </m:oMath>
    </w:p>
    <w:p>
      <w:pPr>
        <w:pStyle w:val="BodyText"/>
      </w:pPr>
      <w:r>
        <w:rPr>
          <w:bCs/>
          <w:b/>
        </w:rPr>
        <w:t xml:space="preserve">Solution:</w:t>
      </w:r>
    </w:p>
    <w:p>
      <w:pPr>
        <w:numPr>
          <w:ilvl w:val="0"/>
          <w:numId w:val="1002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1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, and the solutions are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</m:oMath>
      <w:r>
        <w:t xml:space="preserve">.</w:t>
      </w:r>
    </w:p>
    <w:p>
      <w:pPr>
        <w:numPr>
          <w:ilvl w:val="0"/>
          <w:numId w:val="1002"/>
        </w:numPr>
        <w:pStyle w:val="Compact"/>
      </w:pPr>
      <w:r>
        <w:t xml:space="preserve">One solution 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because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rPr>
                    <m:nor/>
                    <m:sty m:val="p"/>
                  </m:rPr>
                  <m:t>-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  <w:r>
        <w:t xml:space="preserve">, which equals 1. The other solution is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3</m:t>
        </m:r>
      </m:oMath>
      <w:r>
        <w:t xml:space="preserve"> </w:t>
      </w:r>
      <w:r>
        <w:t xml:space="preserve">because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3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1</m:t>
                </m:r>
              </m:e>
            </m:d>
          </m:e>
          <m:sup>
            <m:r>
              <m:t>2</m:t>
            </m:r>
          </m:sup>
        </m:sSup>
      </m:oMath>
      <w:r>
        <w:t xml:space="preserve">, which also equals 1.</w:t>
      </w:r>
    </w:p>
    <w:bookmarkEnd w:id="20"/>
    <w:bookmarkEnd w:id="2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2025-02-11T17:10:11Z</dcterms:created>
  <dcterms:modified xsi:type="dcterms:W3CDTF">2025-02-11T17:10:11Z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