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9-de-pies-a-pulgadas"/>
    <w:p>
      <w:pPr>
        <w:pStyle w:val="Heading2"/>
      </w:pPr>
      <w:r>
        <w:t xml:space="preserve">Unit 3 Lesson 9: De pies a pulgadas</w:t>
      </w:r>
    </w:p>
    <w:bookmarkEnd w:id="20"/>
    <w:bookmarkStart w:id="25" w:name="Xe3ea187d9be76509dfc950844472dfb2b23afe0"/>
    <w:p>
      <w:pPr>
        <w:pStyle w:val="Heading3"/>
      </w:pPr>
      <w:r>
        <w:t xml:space="preserve">WU Exploración de estimación: Pez chico, pez grande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tan largo es este pez cobia, en pulgadas?</w:t>
      </w:r>
    </w:p>
    <w:p>
      <w:pPr>
        <w:pStyle w:val="BodyText"/>
      </w:pPr>
      <w:r>
        <w:drawing>
          <wp:inline>
            <wp:extent cx="4186667" cy="5758579"/>
            <wp:effectExtent b="0" l="0" r="0" t="0"/>
            <wp:docPr descr="Picture of Cobia fish." title="" id="22" name="Picture"/>
            <a:graphic>
              <a:graphicData uri="http://schemas.openxmlformats.org/drawingml/2006/picture">
                <pic:pic>
                  <pic:nvPicPr>
                    <pic:cNvPr descr="/app/tmp/embedder-1671060317.1748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667" cy="5758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9" w:name="midamos-la-longitud-de-los-peces"/>
    <w:p>
      <w:pPr>
        <w:pStyle w:val="Heading3"/>
      </w:pPr>
      <w:r>
        <w:t xml:space="preserve">1 Midamos la longitud de los peces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Con tu grupo, mide en pies las tiras de cinta que hay alrededor del salón de clase. Luego, mide sus longitudes en pulgadas.</w:t>
      </w:r>
    </w:p>
    <w:p>
      <w:pPr>
        <w:numPr>
          <w:ilvl w:val="0"/>
          <w:numId w:val="1000"/>
        </w:numPr>
      </w:pPr>
      <w:r>
        <w:t xml:space="preserve">Cinta A</w:t>
      </w:r>
    </w:p>
    <w:p>
      <w:pPr>
        <w:numPr>
          <w:ilvl w:val="0"/>
          <w:numId w:val="1000"/>
        </w:numPr>
      </w:pPr>
      <w:r>
        <w:t xml:space="preserve">lobina negra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42012" cy="1966418"/>
            <wp:effectExtent b="0" l="0" r="0" t="0"/>
            <wp:docPr descr="Fish. Largemouth bass." title="" id="27" name="Picture"/>
            <a:graphic>
              <a:graphicData uri="http://schemas.openxmlformats.org/drawingml/2006/picture">
                <pic:pic>
                  <pic:nvPicPr>
                    <pic:cNvPr descr="/app/tmp/embedder-1671060317.211811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12" cy="19664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Longitud en pies: ________</w:t>
      </w:r>
    </w:p>
    <w:p>
      <w:pPr>
        <w:numPr>
          <w:ilvl w:val="0"/>
          <w:numId w:val="1000"/>
        </w:numPr>
      </w:pPr>
      <w:r>
        <w:t xml:space="preserve">Longitud en pulgadas: ________</w:t>
      </w:r>
    </w:p>
    <w:p>
      <w:pPr>
        <w:numPr>
          <w:ilvl w:val="0"/>
          <w:numId w:val="1000"/>
        </w:numPr>
      </w:pPr>
      <w:r>
        <w:t xml:space="preserve">Cinta B</w:t>
      </w:r>
    </w:p>
    <w:p>
      <w:pPr>
        <w:numPr>
          <w:ilvl w:val="0"/>
          <w:numId w:val="1000"/>
        </w:numPr>
      </w:pPr>
      <w:r>
        <w:t xml:space="preserve">tiburón mielga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90022" cy="1703414"/>
            <wp:effectExtent b="0" l="0" r="0" t="0"/>
            <wp:docPr descr="Fish. Spiny Dogfish shark." title="" id="30" name="Picture"/>
            <a:graphic>
              <a:graphicData uri="http://schemas.openxmlformats.org/drawingml/2006/picture">
                <pic:pic>
                  <pic:nvPicPr>
                    <pic:cNvPr descr="/app/tmp/embedder-1671060317.255536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22" cy="17034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Longitud en pies: ________</w:t>
      </w:r>
    </w:p>
    <w:p>
      <w:pPr>
        <w:numPr>
          <w:ilvl w:val="0"/>
          <w:numId w:val="1000"/>
        </w:numPr>
      </w:pPr>
      <w:r>
        <w:t xml:space="preserve">Longitud en pulgadas: ________</w:t>
      </w:r>
    </w:p>
    <w:p>
      <w:pPr>
        <w:numPr>
          <w:ilvl w:val="0"/>
          <w:numId w:val="1000"/>
        </w:numPr>
      </w:pPr>
      <w:r>
        <w:t xml:space="preserve">Cinta C</w:t>
      </w:r>
    </w:p>
    <w:p>
      <w:pPr>
        <w:numPr>
          <w:ilvl w:val="0"/>
          <w:numId w:val="1000"/>
        </w:numPr>
      </w:pPr>
      <w:r>
        <w:t xml:space="preserve">bagre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90022" cy="1905254"/>
            <wp:effectExtent b="0" l="0" r="0" t="0"/>
            <wp:docPr descr="Fish. Catfish." title="" id="33" name="Picture"/>
            <a:graphic>
              <a:graphicData uri="http://schemas.openxmlformats.org/drawingml/2006/picture">
                <pic:pic>
                  <pic:nvPicPr>
                    <pic:cNvPr descr="/app/tmp/embedder-1671060317.279179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22" cy="1905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Longitud en pies: ________</w:t>
      </w:r>
    </w:p>
    <w:p>
      <w:pPr>
        <w:numPr>
          <w:ilvl w:val="0"/>
          <w:numId w:val="1000"/>
        </w:numPr>
      </w:pPr>
      <w:r>
        <w:t xml:space="preserve">Longitud en pulgadas: ________</w:t>
      </w:r>
    </w:p>
    <w:p>
      <w:pPr>
        <w:numPr>
          <w:ilvl w:val="0"/>
          <w:numId w:val="1000"/>
        </w:numPr>
      </w:pPr>
      <w:r>
        <w:t xml:space="preserve">Cinta D</w:t>
      </w:r>
    </w:p>
    <w:p>
      <w:pPr>
        <w:numPr>
          <w:ilvl w:val="0"/>
          <w:numId w:val="1000"/>
        </w:numPr>
      </w:pPr>
      <w:r>
        <w:t xml:space="preserve">koi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50563" cy="1357838"/>
            <wp:effectExtent b="0" l="0" r="0" t="0"/>
            <wp:docPr descr="Fish. Koi " title="" id="36" name="Picture"/>
            <a:graphic>
              <a:graphicData uri="http://schemas.openxmlformats.org/drawingml/2006/picture">
                <pic:pic>
                  <pic:nvPicPr>
                    <pic:cNvPr descr="/app/tmp/embedder-1671060317.307745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563" cy="13578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Longitud en pies: ________</w:t>
      </w:r>
    </w:p>
    <w:p>
      <w:pPr>
        <w:numPr>
          <w:ilvl w:val="0"/>
          <w:numId w:val="1000"/>
        </w:numPr>
      </w:pPr>
      <w:r>
        <w:t xml:space="preserve">Longitud en pulgadas: ________</w:t>
      </w:r>
    </w:p>
    <w:p>
      <w:pPr>
        <w:numPr>
          <w:ilvl w:val="0"/>
          <w:numId w:val="1002"/>
        </w:numPr>
        <w:pStyle w:val="Compact"/>
      </w:pPr>
      <w:r>
        <w:t xml:space="preserve">Al medir las tiras de cinta, ¿qué observaron del número de pies en comparación con el número de pulgadas?</w:t>
      </w:r>
    </w:p>
    <w:bookmarkEnd w:id="38"/>
    <w:bookmarkEnd w:id="39"/>
    <w:bookmarkStart w:id="44" w:name="pulgadas-o-pies"/>
    <w:p>
      <w:pPr>
        <w:pStyle w:val="Heading3"/>
      </w:pPr>
      <w:r>
        <w:t xml:space="preserve">2 ¿Pulgadas o pies?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Estima la longitud de algunos objetos que hay en el salón. Decide si vas a medir en pulgadas o en pies.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objeto a medir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mi estimación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marca pulgadas o pies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pulgadas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pies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pulgadas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pies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pulgadas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pies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pulgadas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pies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Escoge la mejor herramienta para medir cada objeto. Completa la tabla con las medidas reales que obtuviste.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objeto a medir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herramienta para medir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longitud real (incluye la unidad de medida)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2022-12-14T23:25:17Z</dcterms:created>
  <dcterms:modified xsi:type="dcterms:W3CDTF">2022-12-14T23:25:17Z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vDwivQ7qyRhOlMtSwwkrfA0puBaHYaruPzf/DSn+XmaYOGfkYmIxRYtwaEySbQcUNMHBkJPr9/W6vRp9XfFdOw==</vt:lpwstr>
  </property>
</Properties>
</file>