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jpg" ContentType="image/jpeg"/>
  <Override PartName="/word/media/rId24.jpg" ContentType="image/jpe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jpg" ContentType="image/jpeg"/>
  <Override PartName="/word/media/rId5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juntemos-figuras-planas"/>
    <w:p>
      <w:pPr>
        <w:pStyle w:val="Heading2"/>
      </w:pPr>
      <w:r>
        <w:t xml:space="preserve">Lección 7: Juntemos figuras planas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Construyamos una nueva figura usando figuras más pequeñas.</w:t>
      </w:r>
    </w:p>
    <w:bookmarkStart w:id="27" w:name="X924217f0e6018398d9db530bd5a7a0a94715e3e"/>
    <w:p>
      <w:pPr>
        <w:pStyle w:val="Heading3"/>
      </w:pPr>
      <w:r>
        <w:t xml:space="preserve">Calentamiento: Observa y pregúntate: Perros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99721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567.89748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7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69376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567.9741933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37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imágenes-de-figuras"/>
    <w:p>
      <w:pPr>
        <w:pStyle w:val="Heading3"/>
      </w:pPr>
      <w:r>
        <w:t xml:space="preserve">7.2: Imágenes de figuras</w:t>
      </w:r>
    </w:p>
    <w:p>
      <w:pPr>
        <w:numPr>
          <w:ilvl w:val="0"/>
          <w:numId w:val="1002"/>
        </w:numPr>
      </w:pPr>
      <w:r>
        <w:t xml:space="preserve">Construye algo usando las fichas geométricas.</w:t>
      </w:r>
    </w:p>
    <w:p>
      <w:pPr>
        <w:numPr>
          <w:ilvl w:val="0"/>
          <w:numId w:val="1000"/>
        </w:numPr>
      </w:pPr>
      <w:r>
        <w:t xml:space="preserve">Traza lo que hiciste y escribe cuántas fichas geométricas usaste.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28858" cy="1920545"/>
            <wp:effectExtent b="0" l="0" r="0" t="0"/>
            <wp:docPr descr="Pattern blocks." title="" id="29" name="Picture"/>
            <a:graphic>
              <a:graphicData uri="http://schemas.openxmlformats.org/drawingml/2006/picture">
                <pic:pic>
                  <pic:nvPicPr>
                    <pic:cNvPr descr="/app/tmp/embedder-1671059568.068783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58" cy="1920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Arma el mismo objeto que hiciste usando fichas geométricas diferentes.</w:t>
      </w:r>
    </w:p>
    <w:p>
      <w:pPr>
        <w:numPr>
          <w:ilvl w:val="0"/>
          <w:numId w:val="1000"/>
        </w:numPr>
      </w:pPr>
      <w:r>
        <w:t xml:space="preserve">Escribe cuántas fichas geométricas usaste.</w:t>
      </w:r>
    </w:p>
    <w:p>
      <w:pPr>
        <w:pStyle w:val="FirstParagraph"/>
      </w:pPr>
      <w:r>
        <w:t xml:space="preserve">Si te queda tiempo: construye el mismo objeto otra vez usando la mayor cantidad de fichas geométricas que puedas.</w:t>
      </w:r>
      <w:r>
        <w:br/>
      </w:r>
      <w:r>
        <w:t xml:space="preserve">Escribe cuántas fichas geométricas usaste.</w:t>
      </w:r>
    </w:p>
    <w:bookmarkEnd w:id="31"/>
    <w:bookmarkStart w:id="5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Aprendimos sobre figuras sólidas.</w:t>
      </w:r>
    </w:p>
    <w:p>
      <w:pPr>
        <w:pStyle w:val="BodyText"/>
      </w:pPr>
      <w:r>
        <w:drawing>
          <wp:inline>
            <wp:extent cx="1877731" cy="2819654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9568.108254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31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99464" cy="272485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9568.22765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Aprendimos sobre figuras planas.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9568.335201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9568.383273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Describimos y nombramos figuras.</w:t>
      </w:r>
    </w:p>
    <w:p>
      <w:pPr>
        <w:pStyle w:val="BodyText"/>
      </w:pPr>
      <w:r>
        <w:t xml:space="preserve">Esta figura es un triángulo porque tiene 3 lados rectos y 3 esquinas.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9568.43026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Todas estas figuras son rectángulos porque tienen 4 lados rectos y 4 esquinas cuadradas.</w:t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59568.49539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Construimos figuras más grandes usando figuras más pequeñas.</w:t>
      </w:r>
    </w:p>
    <w:p>
      <w:pPr>
        <w:pStyle w:val="BodyText"/>
      </w:pPr>
      <w:r>
        <w:drawing>
          <wp:inline>
            <wp:extent cx="5943600" cy="265906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59568.6760197.jp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9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693762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59568.7396336.jp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37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jpg" /><Relationship Type="http://schemas.openxmlformats.org/officeDocument/2006/relationships/image" Id="rId53" Target="media/rId5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2022-12-14T23:12:49Z</dcterms:created>
  <dcterms:modified xsi:type="dcterms:W3CDTF">2022-12-14T23:12:49Z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LNDSBlXjtjAdWUZMUReMwpYaLunGTi1CWeZRGqReTdUI1JdfOWtObdi95VIAc6Cqr/JXb9LEcFncbLRq0FFOiA==</vt:lpwstr>
  </property>
</Properties>
</file>