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jpg" ContentType="image/jpe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15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2, Lesson 15</w:t>
      </w:r>
    </w:p>
    <w:bookmarkStart w:id="35" w:name="lesson-465331"/>
    <w:p>
      <w:pPr>
        <w:pStyle w:val="Heading1"/>
      </w:pPr>
      <w:r>
        <w:t xml:space="preserve">Part-Part-Whole Ratios</w:t>
      </w:r>
    </w:p>
    <w:p>
      <w:pPr>
        <w:pStyle w:val="FirstParagraph"/>
      </w:pPr>
      <w:r>
        <w:t xml:space="preserve">Let’s look at situations where you can add the quantities in a ratio together.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15</w:t>
      </w:r>
      <w:r>
        <w:t xml:space="preserve">CC BY NC Illustrative Mathematics, based on IM 6–8 Math, CC BY Open Up Resources.</w:t>
      </w:r>
    </w:p>
    <w:bookmarkStart w:id="20" w:name="activity-465332"/>
    <w:p>
      <w:pPr>
        <w:pStyle w:val="Heading2"/>
      </w:pPr>
      <w:r>
        <w:t xml:space="preserve">15.1</w:t>
      </w:r>
      <w:r>
        <w:t xml:space="preserve">Math Talk: A Whole Number and a Unit Fraction</w:t>
      </w:r>
    </w:p>
    <w:p>
      <w:pPr>
        <w:pStyle w:val="FirstParagraph"/>
      </w:pPr>
      <w:r>
        <w:t xml:space="preserve">Decide mentally whether each statement is true.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45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45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20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24</m:t>
        </m:r>
      </m:oMath>
    </w:p>
    <w:p>
      <w:pPr>
        <w:numPr>
          <w:ilvl w:val="0"/>
          <w:numId w:val="1001"/>
        </w:numPr>
        <w:pStyle w:val="Compact"/>
      </w:pPr>
      <m:oMath>
        <m:r>
          <m:t>42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⋅</m:t>
        </m:r>
        <m:r>
          <m:t>42</m:t>
        </m:r>
      </m:oMath>
    </w:p>
    <w:p>
      <w:pPr>
        <w:numPr>
          <w:ilvl w:val="0"/>
          <w:numId w:val="1001"/>
        </w:numPr>
        <w:pStyle w:val="Compact"/>
      </w:pPr>
      <m:oMath>
        <m:r>
          <m:t>486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480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12</m:t>
            </m:r>
          </m:den>
        </m:f>
      </m:oMath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15</w:t>
      </w:r>
      <w:r>
        <w:t xml:space="preserve">CC BY NC Illustrative Mathematics, based on IM 6–8 Math, CC BY Open Up Resources.</w:t>
      </w:r>
    </w:p>
    <w:bookmarkStart w:id="21" w:name="activity-465333"/>
    <w:p>
      <w:pPr>
        <w:pStyle w:val="Heading2"/>
      </w:pPr>
      <w:r>
        <w:t xml:space="preserve">15.2</w:t>
      </w:r>
      <w:r>
        <w:t xml:space="preserve">Cubes of Paint</w:t>
      </w:r>
    </w:p>
    <w:p>
      <w:pPr>
        <w:pStyle w:val="FirstParagraph"/>
      </w:pPr>
      <w:r>
        <w:t xml:space="preserve">A recipe for maroon paint says, “Mix 5 ml of red paint with 3 ml of blue paint.”</w:t>
      </w:r>
    </w:p>
    <w:p>
      <w:pPr>
        <w:numPr>
          <w:ilvl w:val="0"/>
          <w:numId w:val="1002"/>
        </w:numPr>
      </w:pPr>
      <w:r>
        <w:t xml:space="preserve">Use snap cubes to represent the amounts of red and blue paint in the recipe. Then draw a sketch of your snap-cube representation of the maroon paint.</w:t>
      </w:r>
    </w:p>
    <w:p>
      <w:pPr>
        <w:numPr>
          <w:ilvl w:val="1"/>
          <w:numId w:val="1003"/>
        </w:numPr>
        <w:pStyle w:val="Compact"/>
      </w:pPr>
      <w:r>
        <w:t xml:space="preserve">What amount does each cube represent?</w:t>
      </w:r>
    </w:p>
    <w:p>
      <w:pPr>
        <w:numPr>
          <w:ilvl w:val="1"/>
          <w:numId w:val="1003"/>
        </w:numPr>
        <w:pStyle w:val="Compact"/>
      </w:pPr>
      <w:r>
        <w:t xml:space="preserve">How many milliliters of maroon paint will there be?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</w:pPr>
      <w:r>
        <w:t xml:space="preserve">Suppose each cube represents 2 ml. How much of each color paint is there?</w:t>
      </w:r>
    </w:p>
    <w:p>
      <w:pPr>
        <w:numPr>
          <w:ilvl w:val="1"/>
          <w:numId w:val="1000"/>
        </w:numPr>
      </w:pPr>
      <w:r>
        <w:t xml:space="preserve">Red: _______ ml</w:t>
      </w:r>
    </w:p>
    <w:p>
      <w:pPr>
        <w:numPr>
          <w:ilvl w:val="1"/>
          <w:numId w:val="1000"/>
        </w:numPr>
      </w:pPr>
      <w:r>
        <w:t xml:space="preserve">Blue: _______ ml</w:t>
      </w:r>
    </w:p>
    <w:p>
      <w:pPr>
        <w:numPr>
          <w:ilvl w:val="1"/>
          <w:numId w:val="1000"/>
        </w:numPr>
      </w:pPr>
      <w:r>
        <w:t xml:space="preserve">Maroon: _______ ml</w:t>
      </w:r>
    </w:p>
    <w:p>
      <w:pPr>
        <w:numPr>
          <w:ilvl w:val="1"/>
          <w:numId w:val="1004"/>
        </w:numPr>
      </w:pPr>
      <w:r>
        <w:t xml:space="preserve">Suppose each cube represents 5 ml. How much of each color paint is there?</w:t>
      </w:r>
    </w:p>
    <w:p>
      <w:pPr>
        <w:numPr>
          <w:ilvl w:val="1"/>
          <w:numId w:val="1000"/>
        </w:numPr>
      </w:pPr>
      <w:r>
        <w:t xml:space="preserve">Red: _______ ml</w:t>
      </w:r>
    </w:p>
    <w:p>
      <w:pPr>
        <w:numPr>
          <w:ilvl w:val="1"/>
          <w:numId w:val="1000"/>
        </w:numPr>
      </w:pPr>
      <w:r>
        <w:t xml:space="preserve">Blue: _______ ml</w:t>
      </w:r>
    </w:p>
    <w:p>
      <w:pPr>
        <w:numPr>
          <w:ilvl w:val="1"/>
          <w:numId w:val="1000"/>
        </w:numPr>
      </w:pPr>
      <w:r>
        <w:t xml:space="preserve">Maroon: _______ ml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5"/>
        </w:numPr>
      </w:pPr>
      <w:r>
        <w:t xml:space="preserve">Suppose you need 80 ml of maroon paint. How much red and blue paint would you mix? Be prepared to explain your reasoning.</w:t>
      </w:r>
    </w:p>
    <w:p>
      <w:pPr>
        <w:numPr>
          <w:ilvl w:val="1"/>
          <w:numId w:val="1000"/>
        </w:numPr>
      </w:pPr>
      <w:r>
        <w:t xml:space="preserve">Red: _______ ml</w:t>
      </w:r>
    </w:p>
    <w:p>
      <w:pPr>
        <w:numPr>
          <w:ilvl w:val="1"/>
          <w:numId w:val="1000"/>
        </w:numPr>
      </w:pPr>
      <w:r>
        <w:t xml:space="preserve">Blue: _______ ml</w:t>
      </w:r>
    </w:p>
    <w:p>
      <w:pPr>
        <w:numPr>
          <w:ilvl w:val="1"/>
          <w:numId w:val="1000"/>
        </w:numPr>
      </w:pPr>
      <w:r>
        <w:t xml:space="preserve">Maroon: 80 ml</w:t>
      </w:r>
    </w:p>
    <w:p>
      <w:pPr>
        <w:numPr>
          <w:ilvl w:val="1"/>
          <w:numId w:val="1005"/>
        </w:numPr>
        <w:pStyle w:val="Compact"/>
      </w:pPr>
      <w:r>
        <w:t xml:space="preserve">If the original recipe is for one batch of maroon paint, how many batches are in 80 ml of maroon paint?</w:t>
      </w:r>
    </w:p>
    <w:bookmarkEnd w:id="21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15</w:t>
      </w:r>
      <w:r>
        <w:t xml:space="preserve">CC BY NC Illustrative Mathematics, based on IM 6–8 Math, CC BY Open Up Resources.</w:t>
      </w:r>
    </w:p>
    <w:bookmarkStart w:id="26" w:name="activity-465334"/>
    <w:p>
      <w:pPr>
        <w:pStyle w:val="Heading2"/>
      </w:pPr>
      <w:r>
        <w:t xml:space="preserve">15.3</w:t>
      </w:r>
      <w:r>
        <w:t xml:space="preserve">Seasoning, Sneakers, and Concrete</w:t>
      </w:r>
    </w:p>
    <w:p>
      <w:pPr>
        <w:pStyle w:val="FirstParagraph"/>
      </w:pPr>
      <w:r>
        <w:t xml:space="preserve">Solve each of the following problems and show your thinking. If you get stuck, consider drawing a</w:t>
      </w:r>
      <w:r>
        <w:t xml:space="preserve"> </w:t>
      </w:r>
      <w:r>
        <w:rPr>
          <w:bCs/>
          <w:b/>
        </w:rPr>
        <w:t xml:space="preserve">tape diagram</w:t>
      </w:r>
      <w:r>
        <w:t xml:space="preserve"> </w:t>
      </w:r>
      <w:r>
        <w:t xml:space="preserve">to represent the situation.</w:t>
      </w:r>
    </w:p>
    <w:p>
      <w:pPr>
        <w:numPr>
          <w:ilvl w:val="0"/>
          <w:numId w:val="1006"/>
        </w:numPr>
      </w:pPr>
      <w:r>
        <w:t xml:space="preserve">Elena makes taco seasoning using 4 parts chili powder, 1 part garlic powder, and 2 parts ground cumin. If Elena uses 20 teaspoons of ground cumin, how much taco seasoning will she have?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55062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732017419.1668644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50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The ratio of students wearing sneakers to those wearing boots is 5 to 6. If there are 33 students in the class, and all of them are wearing either sneakers or boots, how many of them are wearing sneakers?</w:t>
      </w:r>
    </w:p>
    <w:p>
      <w:pPr>
        <w:numPr>
          <w:ilvl w:val="0"/>
          <w:numId w:val="1006"/>
        </w:numPr>
        <w:pStyle w:val="Compact"/>
      </w:pPr>
      <w:r>
        <w:t xml:space="preserve">A recipe for concrete says, “Mix 3 parts gravel with 2 parts sand and 1 part cement.” If a project needs 42 gallons of concrete in all, how much of each ingredient is needed?</w:t>
      </w:r>
    </w:p>
    <w:bookmarkStart w:id="25" w:name="activity-465334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Using the recipe from earlier, how much taco seasoning can you make if you have 32 teaspoons of chili powder, 9 teaspoons of garlic powder, and 15 teaspoons of cumin? Explain or show your reasoning.</w:t>
      </w:r>
    </w:p>
    <w:bookmarkEnd w:id="25"/>
    <w:bookmarkEnd w:id="26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15</w:t>
      </w:r>
      <w:r>
        <w:t xml:space="preserve">CC BY NC Illustrative Mathematics, based on IM 6–8 Math, CC BY Open Up Resources.</w:t>
      </w:r>
    </w:p>
    <w:bookmarkStart w:id="27" w:name="activity-465335"/>
    <w:p>
      <w:pPr>
        <w:pStyle w:val="Heading2"/>
      </w:pPr>
      <w:r>
        <w:t xml:space="preserve">15.4</w:t>
      </w:r>
      <w:r>
        <w:t xml:space="preserve">Invent Your Own Ratio Problem</w:t>
      </w:r>
    </w:p>
    <w:p>
      <w:pPr>
        <w:numPr>
          <w:ilvl w:val="0"/>
          <w:numId w:val="1007"/>
        </w:numPr>
        <w:pStyle w:val="Compact"/>
      </w:pPr>
      <w:r>
        <w:t xml:space="preserve">Invent another ratio problem that can be solved with a tape diagram and solve it. If you get stuck, consider looking back at the problems you solved in the earlier activity.</w:t>
      </w:r>
    </w:p>
    <w:p>
      <w:pPr>
        <w:numPr>
          <w:ilvl w:val="0"/>
          <w:numId w:val="1007"/>
        </w:numPr>
      </w:pPr>
      <w:r>
        <w:t xml:space="preserve">Create a visual display that includes:</w:t>
      </w:r>
    </w:p>
    <w:p>
      <w:pPr>
        <w:numPr>
          <w:ilvl w:val="1"/>
          <w:numId w:val="1008"/>
        </w:numPr>
        <w:pStyle w:val="Compact"/>
      </w:pPr>
      <w:r>
        <w:t xml:space="preserve">The new problem that you wrote, without the solution.</w:t>
      </w:r>
    </w:p>
    <w:p>
      <w:pPr>
        <w:numPr>
          <w:ilvl w:val="1"/>
          <w:numId w:val="1008"/>
        </w:numPr>
        <w:pStyle w:val="Compact"/>
      </w:pPr>
      <w:r>
        <w:t xml:space="preserve">Enough work space for someone to show a solution.</w:t>
      </w:r>
    </w:p>
    <w:p>
      <w:pPr>
        <w:numPr>
          <w:ilvl w:val="0"/>
          <w:numId w:val="1007"/>
        </w:numPr>
      </w:pPr>
      <w:r>
        <w:t xml:space="preserve">Trade your display with another group, and solve each other’s problem. Include a tape diagram as part of your solution. Be prepared to share the solution with the class.</w:t>
      </w:r>
    </w:p>
    <w:p>
      <w:pPr>
        <w:numPr>
          <w:ilvl w:val="0"/>
          <w:numId w:val="1007"/>
        </w:numPr>
      </w:pPr>
      <w:r>
        <w:t xml:space="preserve">When the solution to the problem you invented is being shared by another group, check their answer for accuracy.</w:t>
      </w:r>
    </w:p>
    <w:bookmarkEnd w:id="27"/>
    <w:bookmarkStart w:id="34" w:name="lesson-465331"/>
    <w:p>
      <w:pPr>
        <w:pStyle w:val="Heading2"/>
      </w:pPr>
      <w:r>
        <w:t xml:space="preserve">Lesson 15 Summary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tape diagram</w:t>
      </w:r>
      <w:r>
        <w:t xml:space="preserve"> </w:t>
      </w:r>
      <w:r>
        <w:t xml:space="preserve">is another way to represent a ratio. All the parts of the diagram that are the same size have the same value.</w:t>
      </w:r>
    </w:p>
    <w:p>
      <w:pPr>
        <w:pStyle w:val="BodyText"/>
      </w:pPr>
      <w:r>
        <w:t xml:space="preserve">For example, this tape diagram represents the ratio of ducks to swans in a pond, which is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2971800" cy="731508"/>
            <wp:effectExtent b="0" l="0" r="0" t="0"/>
            <wp:docPr descr="A tape diagram with equal parts. For &quot;ducks&quot; there are 4 equal parts. For &quot;swans&quot; there are 5 equal parts." title="" id="29" name="Picture"/>
            <a:graphic>
              <a:graphicData uri="http://schemas.openxmlformats.org/drawingml/2006/picture">
                <pic:pic>
                  <pic:nvPicPr>
                    <pic:cNvPr descr="/app/tmp/embedder-1732017419.28280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first tape represents the number of ducks. It has 4 parts.</w:t>
      </w:r>
    </w:p>
    <w:p>
      <w:pPr>
        <w:pStyle w:val="BodyText"/>
      </w:pPr>
      <w:r>
        <w:t xml:space="preserve">The second tape represents the number of swans. It has 5 parts.</w:t>
      </w:r>
    </w:p>
    <w:p>
      <w:pPr>
        <w:pStyle w:val="BodyText"/>
      </w:pPr>
      <w:r>
        <w:t xml:space="preserve">There are 9 parts in all, because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9</m:t>
        </m:r>
      </m:oMath>
      <w:r>
        <w:t xml:space="preserve">.</w:t>
      </w:r>
    </w:p>
    <w:p>
      <w:pPr>
        <w:pStyle w:val="BodyText"/>
      </w:pPr>
      <w:r>
        <w:t xml:space="preserve">Suppose we know there are 18 of these birds in the pond, and we want to know how many are ducks.</w:t>
      </w:r>
    </w:p>
    <w:p>
      <w:pPr>
        <w:pStyle w:val="BodyText"/>
      </w:pPr>
      <w:r>
        <w:drawing>
          <wp:inline>
            <wp:extent cx="2971800" cy="731508"/>
            <wp:effectExtent b="0" l="0" r="0" t="0"/>
            <wp:docPr descr="Tape diagram, ducks, 4 and swans, 5. Each part labeled 2. Total, 18." title="" id="32" name="Picture"/>
            <a:graphic>
              <a:graphicData uri="http://schemas.openxmlformats.org/drawingml/2006/picture">
                <pic:pic>
                  <pic:nvPicPr>
                    <pic:cNvPr descr="/app/tmp/embedder-1732017419.374609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9 equal parts on the diagram need to represent 18 birds in all. This means that each part of the tape diagram represents 2 birds, because</w:t>
      </w:r>
      <w:r>
        <w:t xml:space="preserve"> </w:t>
      </w:r>
      <m:oMath>
        <m:r>
          <m:t>18</m:t>
        </m:r>
        <m:r>
          <m:rPr>
            <m:sty m:val="p"/>
          </m:rPr>
          <m:t>÷</m:t>
        </m:r>
        <m:r>
          <m:t>9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There are 4 parts of the tape representing ducks, and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=</m:t>
        </m:r>
        <m:r>
          <m:t>8</m:t>
        </m:r>
      </m:oMath>
      <w:r>
        <w:t xml:space="preserve">, so there are 8 ducks in the pond.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jp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2024-11-19T11:57:00Z</dcterms:created>
  <dcterms:modified xsi:type="dcterms:W3CDTF">2024-11-19T11:57:00Z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