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8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2.png" ContentType="image/png"/>
  <Override PartName="/word/media/rId4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how-many-groups"/>
    <w:p>
      <w:pPr>
        <w:pStyle w:val="Heading2"/>
      </w:pPr>
      <w:r>
        <w:t xml:space="preserve">Lesson 3: How Many Groups?</w:t>
      </w:r>
    </w:p>
    <w:bookmarkEnd w:id="20"/>
    <w:p>
      <w:pPr>
        <w:pStyle w:val="FirstParagraph"/>
      </w:pPr>
      <w:r>
        <w:t xml:space="preserve">Let’s draw tape diagrams to think about division with fractions.</w:t>
      </w:r>
    </w:p>
    <w:bookmarkStart w:id="27" w:name="how-many-of-these-in-that"/>
    <w:p>
      <w:pPr>
        <w:pStyle w:val="Heading3"/>
      </w:pPr>
      <w:r>
        <w:t xml:space="preserve">3.1: How Many of These in That?</w:t>
      </w:r>
    </w:p>
    <w:p>
      <w:pPr>
        <w:numPr>
          <w:ilvl w:val="0"/>
          <w:numId w:val="1001"/>
        </w:numPr>
        <w:pStyle w:val="Compact"/>
      </w:pPr>
      <w:r>
        <w:t xml:space="preserve">We can think of the division expression</w:t>
      </w:r>
      <w:r>
        <w:t xml:space="preserve"> </w:t>
      </w:r>
      <m:oMath>
        <m:r>
          <m:t>10</m:t>
        </m:r>
        <m:r>
          <m:rPr>
            <m:sty m:val="p"/>
          </m:rPr>
          <m:t>÷</m:t>
        </m:r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as the question: “How many groups of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are in 10?” Complete the tape diagram to represent this question. Then find the answer.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009104"/>
            <wp:effectExtent b="0" l="0" r="0" t="0"/>
            <wp:docPr descr="Tape diagram on a grid. 10 equal parts. Each part is 1 unit. Total labeled “10.”" title="" id="22" name="Picture"/>
            <a:graphic>
              <a:graphicData uri="http://schemas.openxmlformats.org/drawingml/2006/picture">
                <pic:pic>
                  <pic:nvPicPr>
                    <pic:cNvPr descr="/app/tmp/embedder-1671075368.126724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91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Complete the tape diagram to represent the question: “How many groups of 2 are in 7?” Then find the answer.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674619"/>
            <wp:effectExtent b="0" l="0" r="0" t="0"/>
            <wp:docPr descr="Tape diagram on a grid. 7 equal parts. Each part is 1 unit. Total labeled “7.”" title="" id="25" name="Picture"/>
            <a:graphic>
              <a:graphicData uri="http://schemas.openxmlformats.org/drawingml/2006/picture">
                <pic:pic>
                  <pic:nvPicPr>
                    <pic:cNvPr descr="/app/tmp/embedder-1671075368.149135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746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40" w:name="X5a611905b730a0019a6592b0b11c714bd4d2b40"/>
    <w:p>
      <w:pPr>
        <w:pStyle w:val="Heading3"/>
      </w:pPr>
      <w:r>
        <w:t xml:space="preserve">3.2: Representing Groups of Fractions with Tape Diagrams</w:t>
      </w:r>
    </w:p>
    <w:p>
      <w:pPr>
        <w:pStyle w:val="FirstParagraph"/>
      </w:pPr>
      <w:r>
        <w:t xml:space="preserve">To make sense of the question “How many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s are in 1?,” Andre wrote equations and drew a tape diagram.</w:t>
      </w:r>
    </w:p>
    <w:p>
      <w:pPr>
        <w:pStyle w:val="BodyText"/>
      </w:pPr>
      <m:oMath>
        <m:r>
          <m:rPr>
            <m:sty m:val="p"/>
          </m:rPr>
          <m:t>?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1</m:t>
        </m:r>
      </m:oMath>
    </w:p>
    <w:p>
      <w:pPr>
        <w:pStyle w:val="BodyText"/>
      </w:pPr>
      <m:oMath>
        <m:r>
          <m:t>1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pStyle w:val="BodyText"/>
      </w:pPr>
      <w:r>
        <w:drawing>
          <wp:inline>
            <wp:extent cx="2201899" cy="1119298"/>
            <wp:effectExtent b="0" l="0" r="0" t="0"/>
            <wp:docPr descr="A tape diagram. " title="" id="29" name="Picture"/>
            <a:graphic>
              <a:graphicData uri="http://schemas.openxmlformats.org/drawingml/2006/picture">
                <pic:pic>
                  <pic:nvPicPr>
                    <pic:cNvPr descr="/app/tmp/embedder-1671075368.196810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899" cy="11192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Andre wasn’t sure how to deal with the remainder.</w:t>
      </w:r>
    </w:p>
    <w:p>
      <w:pPr>
        <w:numPr>
          <w:ilvl w:val="1"/>
          <w:numId w:val="1003"/>
        </w:numPr>
        <w:pStyle w:val="Compact"/>
      </w:pPr>
      <w:r>
        <w:t xml:space="preserve">Diego says, “The answer is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, because the remainder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the rectangle.”</w:t>
      </w:r>
    </w:p>
    <w:p>
      <w:pPr>
        <w:numPr>
          <w:ilvl w:val="1"/>
          <w:numId w:val="1003"/>
        </w:numPr>
        <w:pStyle w:val="Compact"/>
      </w:pPr>
      <w:r>
        <w:t xml:space="preserve">Jada says, “I think the answer is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 Since we want to find out ‘how many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s there are,’ we should compare the leftover part to a group of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. The remainder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of a group.”</w:t>
      </w:r>
    </w:p>
    <w:p>
      <w:pPr>
        <w:numPr>
          <w:ilvl w:val="0"/>
          <w:numId w:val="1000"/>
        </w:numPr>
      </w:pPr>
      <w:r>
        <w:t xml:space="preserve">Do you agree with either of them? Explain or show your reasoning.</w:t>
      </w:r>
    </w:p>
    <w:p>
      <w:pPr>
        <w:numPr>
          <w:ilvl w:val="0"/>
          <w:numId w:val="1002"/>
        </w:numPr>
      </w:pPr>
      <w:r>
        <w:t xml:space="preserve">Write a multiplication equation and a division equation for each question. Then, draw a tape diagram and find the answer.</w:t>
      </w:r>
    </w:p>
    <w:p>
      <w:pPr>
        <w:numPr>
          <w:ilvl w:val="1"/>
          <w:numId w:val="1004"/>
        </w:numPr>
        <w:pStyle w:val="Compact"/>
      </w:pPr>
      <w:r>
        <w:t xml:space="preserve">How many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s are in 1?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211103" cy="1376187"/>
            <wp:effectExtent b="0" l="0" r="0" t="0"/>
            <wp:docPr descr="A blank grid with a height of 7 units and length of 16 units." title="" id="32" name="Picture"/>
            <a:graphic>
              <a:graphicData uri="http://schemas.openxmlformats.org/drawingml/2006/picture">
                <pic:pic>
                  <pic:nvPicPr>
                    <pic:cNvPr descr="/app/tmp/embedder-1671075368.240112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03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How many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s are in 3?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211103" cy="1376187"/>
            <wp:effectExtent b="0" l="0" r="0" t="0"/>
            <wp:docPr descr="A blank grid with a height of 7 units and length of 16 units." title="" id="35" name="Picture"/>
            <a:graphic>
              <a:graphicData uri="http://schemas.openxmlformats.org/drawingml/2006/picture">
                <pic:pic>
                  <pic:nvPicPr>
                    <pic:cNvPr descr="/app/tmp/embedder-1671075368.2605731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03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How many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s are in 5?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211103" cy="1376187"/>
            <wp:effectExtent b="0" l="0" r="0" t="0"/>
            <wp:docPr descr="A blank grid with a height of 7 units and length of 16 units." title="" id="38" name="Picture"/>
            <a:graphic>
              <a:graphicData uri="http://schemas.openxmlformats.org/drawingml/2006/picture">
                <pic:pic>
                  <pic:nvPicPr>
                    <pic:cNvPr descr="/app/tmp/embedder-1671075368.277471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03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41" w:name="finding-number-of-groups"/>
    <w:p>
      <w:pPr>
        <w:pStyle w:val="Heading3"/>
      </w:pPr>
      <w:r>
        <w:t xml:space="preserve">3.3: Finding Number of Groups</w:t>
      </w:r>
    </w:p>
    <w:p>
      <w:pPr>
        <w:numPr>
          <w:ilvl w:val="0"/>
          <w:numId w:val="1005"/>
        </w:numPr>
      </w:pPr>
      <w:r>
        <w:t xml:space="preserve">Write a multiplication equation or a division equation for each question. Then, find the answer and explain or show your reasoning.</w:t>
      </w:r>
    </w:p>
    <w:p>
      <w:pPr>
        <w:numPr>
          <w:ilvl w:val="1"/>
          <w:numId w:val="1006"/>
        </w:numPr>
      </w:pPr>
      <w:r>
        <w:t xml:space="preserve">How many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  <w:r>
        <w:t xml:space="preserve">-inch thick books make a stack that is 6 inches tall?</w:t>
      </w:r>
    </w:p>
    <w:p>
      <w:pPr>
        <w:numPr>
          <w:ilvl w:val="1"/>
          <w:numId w:val="1006"/>
        </w:numPr>
      </w:pPr>
      <w:r>
        <w:t xml:space="preserve">How many groups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pound are in </w:t>
      </w:r>
      <m:oMath>
        <m:r>
          <m:t>2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pounds?</w:t>
      </w:r>
    </w:p>
    <w:p>
      <w:pPr>
        <w:numPr>
          <w:ilvl w:val="0"/>
          <w:numId w:val="1005"/>
        </w:numPr>
        <w:pStyle w:val="Compact"/>
      </w:pPr>
      <w:r>
        <w:t xml:space="preserve">Write a question that can be represented by the division equation</w:t>
      </w:r>
      <w:r>
        <w:t xml:space="preserve"> </w:t>
      </w:r>
      <m:oMath>
        <m:r>
          <m:t>5</m:t>
        </m:r>
        <m:r>
          <m:rPr>
            <m:sty m:val="p"/>
          </m:rPr>
          <m:t>÷</m:t>
        </m:r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  <w:r>
        <w:t xml:space="preserve">. Then, find the answer and explain or show your reasoning.</w:t>
      </w:r>
    </w:p>
    <w:bookmarkEnd w:id="41"/>
    <w:bookmarkStart w:id="51" w:name="lesson-3-summary"/>
    <w:p>
      <w:pPr>
        <w:pStyle w:val="Heading3"/>
      </w:pPr>
      <w:r>
        <w:t xml:space="preserve">Lesson 3 Summary</w:t>
      </w:r>
    </w:p>
    <w:p>
      <w:pPr>
        <w:pStyle w:val="FirstParagraph"/>
      </w:pPr>
      <w:r>
        <w:t xml:space="preserve">A baker used 2 kilograms of flour to make several batches of a pastry recipe. The recipe called for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kilogram of flour per batch. How many batches did she make?</w:t>
      </w:r>
    </w:p>
    <w:p>
      <w:pPr>
        <w:pStyle w:val="BodyText"/>
      </w:pPr>
      <w:r>
        <w:t xml:space="preserve">We can think of the question as: “How many groups of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kilogram make 2 kilograms?” and represent that question with the equations:</w:t>
      </w:r>
    </w:p>
    <w:p>
      <w:pPr>
        <w:pStyle w:val="BodyText"/>
      </w:pPr>
      <m:oMath>
        <m:r>
          <m:rPr>
            <m:sty m:val="p"/>
          </m:rPr>
          <m:t>?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t>2</m:t>
        </m:r>
      </m:oMath>
    </w:p>
    <w:p>
      <w:pPr>
        <w:pStyle w:val="BodyText"/>
      </w:pPr>
      <m:oMath>
        <m:r>
          <m:t>2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pStyle w:val="BodyText"/>
      </w:pPr>
      <w:r>
        <w:t xml:space="preserve">To help us make sense of the question, we can draw a tape diagram. This diagram shows 2 whole kilograms, with each kilogram partitioned into fifths.</w:t>
      </w:r>
    </w:p>
    <w:p>
      <w:pPr>
        <w:pStyle w:val="BodyText"/>
      </w:pPr>
      <w:r>
        <w:drawing>
          <wp:inline>
            <wp:extent cx="5943600" cy="3169920"/>
            <wp:effectExtent b="0" l="0" r="0" t="0"/>
            <wp:docPr descr="Fraction bar diagram. 10 equal parts. Each part labeled &quot;the fraction 1 over 5.&quot; " title="" id="43" name="Picture"/>
            <a:graphic>
              <a:graphicData uri="http://schemas.openxmlformats.org/drawingml/2006/picture">
                <pic:pic>
                  <pic:nvPicPr>
                    <pic:cNvPr descr="/app/tmp/embedder-1671075368.296785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99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see there are 5 groups of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in 2. Multiplying 5 and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allows us to check this answer:</w:t>
      </w:r>
      <w:r>
        <w:t xml:space="preserve"> </w:t>
      </w:r>
      <m:oMath>
        <m:r>
          <m:t>5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10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10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t>2</m:t>
        </m:r>
      </m:oMath>
      <w:r>
        <w:t xml:space="preserve">, so the answer is correct.</w:t>
      </w:r>
    </w:p>
    <w:p>
      <w:pPr>
        <w:pStyle w:val="BodyText"/>
      </w:pPr>
      <w:r>
        <w:t xml:space="preserve">Notice the number of groups that result from</w:t>
      </w:r>
      <w:r>
        <w:t xml:space="preserve"> </w:t>
      </w:r>
      <m:oMath>
        <m:r>
          <m:t>2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is a whole number. Sometimes the number of groups we find from dividing may not be a whole number. Here is an example:</w:t>
      </w:r>
    </w:p>
    <w:p>
      <w:pPr>
        <w:pStyle w:val="BodyText"/>
      </w:pPr>
      <w:r>
        <w:t xml:space="preserve">Suppose one serving of rice is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cup. How many servings are there in</w:t>
      </w:r>
      <w:r>
        <w:t xml:space="preserve"> </w:t>
      </w:r>
      <m:oMath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cups?</w:t>
      </w:r>
    </w:p>
    <w:p>
      <w:pPr>
        <w:pStyle w:val="BodyText"/>
      </w:pPr>
      <w:r>
        <w:t xml:space="preserve"> </w:t>
      </w:r>
      <w:r>
        <w:br/>
      </w:r>
      <m:oMath>
        <m:r>
          <m:rPr>
            <m:sty m:val="p"/>
          </m:rPr>
          <m:t>?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BodyText"/>
      </w:pPr>
      <m:oMath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pStyle w:val="BodyText"/>
      </w:pPr>
      <w:r>
        <w:drawing>
          <wp:inline>
            <wp:extent cx="5943600" cy="2065957"/>
            <wp:effectExtent b="0" l="0" r="0" t="0"/>
            <wp:docPr descr="Fraction bar diagram. 16 equal parts. 14 parts shaded.  " title="" id="46" name="Picture"/>
            <a:graphic>
              <a:graphicData uri="http://schemas.openxmlformats.org/drawingml/2006/picture">
                <pic:pic>
                  <pic:nvPicPr>
                    <pic:cNvPr descr="/app/tmp/embedder-1671075368.3230174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659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Looking at the diagram, we can see there are 4 full groups of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, plus 2 fourths. If 3 fourths make a whole group, then 2 fourths make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a group. So the number of servings (the “?” in each equation) is</w:t>
      </w:r>
      <w:r>
        <w:t xml:space="preserve"> </w:t>
      </w:r>
      <m:oMath>
        <m:r>
          <m:t>4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. We can check this by multiplying</w:t>
      </w:r>
      <w:r>
        <w:t xml:space="preserve"> </w:t>
      </w:r>
      <m:oMath>
        <m:r>
          <m:t>4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.</w:t>
      </w:r>
    </w:p>
    <w:p>
      <w:pPr>
        <w:pStyle w:val="BodyText"/>
      </w:pPr>
      <m:oMath>
        <m:r>
          <m:t>4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14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, and</w:t>
      </w:r>
      <w:r>
        <w:t xml:space="preserve"> </w:t>
      </w:r>
      <m:oMath>
        <m:f>
          <m:fPr>
            <m:type m:val="bar"/>
          </m:fPr>
          <m:num>
            <m:r>
              <m:t>14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14</m:t>
            </m:r>
          </m:num>
          <m:den>
            <m:r>
              <m:t>4</m:t>
            </m:r>
          </m:den>
        </m:f>
      </m:oMath>
      <w:r>
        <w:t xml:space="preserve">, which is indeed equivalent to</w:t>
      </w:r>
      <w:r>
        <w:t xml:space="preserve"> </w:t>
      </w:r>
      <m:oMath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8" Target="media/rId4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2" Target="media/rId42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2022-12-15T03:36:09Z</dcterms:created>
  <dcterms:modified xsi:type="dcterms:W3CDTF">2022-12-15T03:36:09Z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FRSebyXbbaPx+cXSKWGAYtnaCLunw1Se4zoUY4ws+Qz2WmQoSfjid/lqb1/4ZwGn5epAF/paLEn2JtKEG0GvpA==</vt:lpwstr>
  </property>
</Properties>
</file>