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practice-problems"/>
    <w:p>
      <w:pPr>
        <w:pStyle w:val="Heading3"/>
      </w:pPr>
      <w:r>
        <w:t xml:space="preserve">Lesson 6 Practice Problems</w:t>
      </w:r>
    </w:p>
    <w:bookmarkEnd w:id="20"/>
    <w:p>
      <w:pPr>
        <w:numPr>
          <w:ilvl w:val="0"/>
          <w:numId w:val="1001"/>
        </w:numPr>
      </w:pPr>
      <w:r>
        <w:t xml:space="preserve">What could be the formula used to compute the value shown in cell B3?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432059"/>
            <wp:effectExtent b="0" l="0" r="0" t="0"/>
            <wp:docPr descr="A spreadsheet with rows 1 to 6 and columns A to B. A 1 contains “change these”. A 2, 7. A 3, 0. A 4, 13. A 5, 50. A 6, negative 1. B 1, “what happens here?” B 2, 20. B 3, 350. B 4, 0. B 5, 69. B 6, blank." title="" id="22" name="Picture"/>
            <a:graphic>
              <a:graphicData uri="http://schemas.openxmlformats.org/drawingml/2006/picture">
                <pic:pic>
                  <pic:nvPicPr>
                    <pic:cNvPr descr="/app/tmp/embedder-1670992974.682789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320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= B3 * B4</w:t>
      </w:r>
    </w:p>
    <w:p>
      <w:pPr>
        <w:numPr>
          <w:ilvl w:val="1"/>
          <w:numId w:val="1002"/>
        </w:numPr>
      </w:pPr>
      <w:r>
        <w:t xml:space="preserve">= A2 + A5</w:t>
      </w:r>
    </w:p>
    <w:p>
      <w:pPr>
        <w:numPr>
          <w:ilvl w:val="1"/>
          <w:numId w:val="1002"/>
        </w:numPr>
      </w:pPr>
      <w:r>
        <w:t xml:space="preserve">= A2 * A5</w:t>
      </w:r>
    </w:p>
    <w:p>
      <w:pPr>
        <w:numPr>
          <w:ilvl w:val="1"/>
          <w:numId w:val="1002"/>
        </w:numPr>
      </w:pPr>
      <w:r>
        <w:t xml:space="preserve">= Sum(A2:A6)</w:t>
      </w:r>
    </w:p>
    <w:p>
      <w:pPr>
        <w:numPr>
          <w:ilvl w:val="0"/>
          <w:numId w:val="1001"/>
        </w:numPr>
      </w:pPr>
      <w:r>
        <w:t xml:space="preserve">What number will appear in cell B2 when the user presses Enter?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949027"/>
            <wp:effectExtent b="0" l="0" r="0" t="0"/>
            <wp:docPr descr="A spreadsheet." title="" id="25" name="Picture"/>
            <a:graphic>
              <a:graphicData uri="http://schemas.openxmlformats.org/drawingml/2006/picture">
                <pic:pic>
                  <pic:nvPicPr>
                    <pic:cNvPr descr="/app/tmp/embedder-1670992974.737065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490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formulas that could be used to calculate the value in cell B4.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432059"/>
            <wp:effectExtent b="0" l="0" r="0" t="0"/>
            <wp:docPr descr="A spreadsheet with rows 1 to 6 and columns A to B. A 1 contains “change these”. A 2, 7. A 3, 0. A 4, 13. A 5, 50. A 6, negative 1. B 1, “what happens here?” B 2, 20. B 3, 350. B 4, 0. B 5, 69. B 6, blank." title="" id="28" name="Picture"/>
            <a:graphic>
              <a:graphicData uri="http://schemas.openxmlformats.org/drawingml/2006/picture">
                <pic:pic>
                  <pic:nvPicPr>
                    <pic:cNvPr descr="/app/tmp/embedder-1670992974.806649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320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=Product(A2:A6)</w:t>
      </w:r>
    </w:p>
    <w:p>
      <w:pPr>
        <w:numPr>
          <w:ilvl w:val="1"/>
          <w:numId w:val="1003"/>
        </w:numPr>
      </w:pPr>
      <w:r>
        <w:t xml:space="preserve">=Sum(A2:A6)</w:t>
      </w:r>
    </w:p>
    <w:p>
      <w:pPr>
        <w:numPr>
          <w:ilvl w:val="1"/>
          <w:numId w:val="1003"/>
        </w:numPr>
      </w:pPr>
      <w:r>
        <w:t xml:space="preserve">= A2 + A3</w:t>
      </w:r>
    </w:p>
    <w:p>
      <w:pPr>
        <w:numPr>
          <w:ilvl w:val="1"/>
          <w:numId w:val="1003"/>
        </w:numPr>
      </w:pPr>
      <w:r>
        <w:t xml:space="preserve">= A2 * A3</w:t>
      </w:r>
    </w:p>
    <w:p>
      <w:pPr>
        <w:numPr>
          <w:ilvl w:val="1"/>
          <w:numId w:val="1003"/>
        </w:numPr>
      </w:pPr>
      <w:r>
        <w:t xml:space="preserve">= A3 * A4 * A5</w:t>
      </w:r>
    </w:p>
    <w:p>
      <w:pPr>
        <w:numPr>
          <w:ilvl w:val="1"/>
          <w:numId w:val="1003"/>
        </w:numPr>
      </w:pPr>
      <w:r>
        <w:t xml:space="preserve">= A3 + A4 + A5</w:t>
      </w:r>
    </w:p>
    <w:p>
      <w:pPr>
        <w:numPr>
          <w:ilvl w:val="0"/>
          <w:numId w:val="1001"/>
        </w:numPr>
      </w:pPr>
      <w:r>
        <w:t xml:space="preserve">The formula in cell B2 is = Product(A2 : A5). Describe a way to change the contents of column A so that the value in cell B2 becomes -70.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926080"/>
            <wp:effectExtent b="0" l="0" r="0" t="0"/>
            <wp:docPr descr="A spreadsheet with rows 1 to 5 and columns A to B. A 1 contains “change these”. A 2, 10. A 3, 5. A 4, 0.  A 5, negative 7. B 1, “what happens here?” B 2, 0. All other cells are blank." title="" id="31" name="Picture"/>
            <a:graphic>
              <a:graphicData uri="http://schemas.openxmlformats.org/drawingml/2006/picture">
                <pic:pic>
                  <pic:nvPicPr>
                    <pic:cNvPr descr="/app/tmp/embedder-1670992974.824341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26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The dot plot displays the number of books read by students during the semester.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00970" cy="952983"/>
            <wp:effectExtent b="0" l="0" r="0" t="0"/>
            <wp:docPr descr="Dot plot from 3 to 14 by 1’s. Number of books read. Beginning at 3, number of dots above each increment is 0, 1, 3, 5, 6, 2, 1, 0, 0, 0, 1, 0." title="" id="34" name="Picture"/>
            <a:graphic>
              <a:graphicData uri="http://schemas.openxmlformats.org/drawingml/2006/picture">
                <pic:pic>
                  <pic:nvPicPr>
                    <pic:cNvPr descr="/app/tmp/embedder-1670992974.868036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70" cy="9529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Which measure of center would you use given the shape of the distribution in the dot plot? Explain your reasoning.</w:t>
      </w:r>
    </w:p>
    <w:p>
      <w:pPr>
        <w:numPr>
          <w:ilvl w:val="1"/>
          <w:numId w:val="1004"/>
        </w:numPr>
        <w:pStyle w:val="Compact"/>
      </w:pPr>
      <w:r>
        <w:t xml:space="preserve">Which measure of variability would you use? Explain your reasoning.</w:t>
      </w:r>
    </w:p>
    <w:p>
      <w:pPr>
        <w:numPr>
          <w:ilvl w:val="0"/>
          <w:numId w:val="1000"/>
        </w:numPr>
      </w:pPr>
      <w:r>
        <w:t xml:space="preserve">(From Unit 1, Lesson 5.)</w:t>
      </w:r>
    </w:p>
    <w:p>
      <w:pPr>
        <w:numPr>
          <w:ilvl w:val="0"/>
          <w:numId w:val="1001"/>
        </w:numPr>
      </w:pPr>
      <w:r>
        <w:t xml:space="preserve">The dot plot displays the number of families living in different blocks of a town.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00970" cy="952983"/>
            <wp:effectExtent b="0" l="0" r="0" t="0"/>
            <wp:docPr descr="Dot plot from 3 to 11 by 1’s. Number of families. Beginning at 3, number of dots above each increment is 0, 1, 3, 5, 6, 5, 3, 1, 0." title="" id="37" name="Picture"/>
            <a:graphic>
              <a:graphicData uri="http://schemas.openxmlformats.org/drawingml/2006/picture">
                <pic:pic>
                  <pic:nvPicPr>
                    <pic:cNvPr descr="/app/tmp/embedder-1670992974.9338782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70" cy="9529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Which measure of center would you use, given the shape of the distribution in the dot plot? Explain your reasoning.</w:t>
      </w:r>
    </w:p>
    <w:p>
      <w:pPr>
        <w:numPr>
          <w:ilvl w:val="1"/>
          <w:numId w:val="1005"/>
        </w:numPr>
        <w:pStyle w:val="Compact"/>
      </w:pPr>
      <w:r>
        <w:t xml:space="preserve">Which measure of variability would you use? Explain your reasoning.</w:t>
      </w:r>
    </w:p>
    <w:p>
      <w:pPr>
        <w:numPr>
          <w:ilvl w:val="0"/>
          <w:numId w:val="1000"/>
        </w:numPr>
      </w:pPr>
      <w:r>
        <w:t xml:space="preserve">(From Unit 1, Lesson 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2022-12-14T04:42:55Z</dcterms:created>
  <dcterms:modified xsi:type="dcterms:W3CDTF">2022-12-14T04:42:55Z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SWMCYaEPUvENEoU2TvztwaBbhOUDZkTqEoDkC2zhO1htZ0c4zYeqrMj2JigfmMGpmbP9YxfsGfGXCgF7GO44BQ==</vt:lpwstr>
  </property>
</Properties>
</file>