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14</w:t>
      </w:r>
      <w:r>
        <w:t xml:space="preserve">CC BY NC 2024 Illustrative Mathematics®</w:t>
      </w:r>
    </w:p>
    <w:p>
      <w:pPr>
        <w:pStyle w:val="BodyText"/>
      </w:pPr>
      <w:r>
        <w:t xml:space="preserve">Unit 1, Lesson 14</w:t>
      </w:r>
    </w:p>
    <w:bookmarkStart w:id="23" w:name="lesson-543153"/>
    <w:p>
      <w:pPr>
        <w:pStyle w:val="Heading1"/>
      </w:pPr>
      <w:r>
        <w:t xml:space="preserve">Use Diagrams to Compare</w:t>
      </w:r>
    </w:p>
    <w:p>
      <w:pPr>
        <w:numPr>
          <w:ilvl w:val="0"/>
          <w:numId w:val="1001"/>
        </w:numPr>
        <w:pStyle w:val="Compact"/>
      </w:pPr>
      <w:r>
        <w:t xml:space="preserve">Let’s use bar graphs and diagrams to solve Compare problems.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14</w:t>
      </w:r>
      <w:r>
        <w:t xml:space="preserve">CC BY NC 2024 Illustrative Mathematics®</w:t>
      </w:r>
    </w:p>
    <w:bookmarkStart w:id="20" w:name="activity-543154"/>
    <w:p>
      <w:pPr>
        <w:pStyle w:val="Heading2"/>
      </w:pPr>
      <w:r>
        <w:t xml:space="preserve">Warm-up</w:t>
      </w:r>
      <w:r>
        <w:t xml:space="preserve">Notice and Wonder: What Kind of Graph Is This?</w:t>
      </w:r>
    </w:p>
    <w:p>
      <w:pPr>
        <w:pStyle w:val="FirstParagraph"/>
      </w:pPr>
      <w:r>
        <w:t xml:space="preserve">What do you notice? What do you wonder?</w:t>
      </w:r>
      <w:r>
        <w:t xml:space="preserve"> </w:t>
      </w:r>
    </w:p>
    <w:p>
      <w:pPr>
        <w:pStyle w:val="BodyText"/>
      </w:pPr>
      <w:r>
        <w:t xml:space="preserve">Unable to process &lt;img src="/tikz_files/237809.svg"&gt;</w:t>
      </w:r>
      <w:r>
        <w:t xml:space="preserve">Failed: rsvg-convert --format png --dpi-x 300 --dpi-y 300 /app/tmp/svgtopng-1786380670.9455488.svg --output /app/tmp/svgtopng-1786380670.9455488.png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pStyle w:val="BodyText"/>
      </w:pPr>
      <w:r>
        <w:t xml:space="preserve">Unable to process &lt;img src="/tikz_files/237810.svg"&gt;</w:t>
      </w:r>
      <w:r>
        <w:t xml:space="preserve">Failed: rsvg-convert --format png --dpi-x 300 --dpi-y 300 /app/tmp/svgtopng-1786380671.000469.svg --output /app/tmp/svgtopng-1786380671.000469.png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  <w:r>
        <w:t xml:space="preserve"> </w:t>
      </w:r>
      <w:r>
        <w:t xml:space="preserve">Unable to process &lt;img src="/tikz_files/237015.svg"&gt;</w:t>
      </w:r>
      <w:r>
        <w:t xml:space="preserve">Failed: rsvg-convert --format png --dpi-x 300 --dpi-y 300 /app/tmp/svgtopng-1786380671.0529947.svg --output /app/tmp/svgtopng-1786380671.0529947.png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14</w:t>
      </w:r>
      <w:r>
        <w:t xml:space="preserve">CC BY NC 2024 Illustrative Mathematics®</w:t>
      </w:r>
    </w:p>
    <w:bookmarkStart w:id="21" w:name="activity-543155"/>
    <w:p>
      <w:pPr>
        <w:pStyle w:val="Heading2"/>
      </w:pPr>
      <w:r>
        <w:t xml:space="preserve">Activity 1</w:t>
      </w:r>
      <w:r>
        <w:t xml:space="preserve">Party Time (Part 1)</w:t>
      </w:r>
    </w:p>
    <w:p>
      <w:pPr>
        <w:numPr>
          <w:ilvl w:val="0"/>
          <w:numId w:val="1002"/>
        </w:numPr>
        <w:pStyle w:val="Compact"/>
      </w:pPr>
      <w:r>
        <w:t xml:space="preserve">Glue down the 2 bars that compare the number of students who chose hot dogs to the number who chose burgers.</w:t>
      </w:r>
    </w:p>
    <w:p>
      <w:pPr>
        <w:numPr>
          <w:ilvl w:val="0"/>
          <w:numId w:val="1002"/>
        </w:numPr>
      </w:pPr>
      <w:r>
        <w:t xml:space="preserve">Write 2 statements. Compare the number of students who chose hot dogs to the number who chose burgers.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14</w:t>
      </w:r>
      <w:r>
        <w:t xml:space="preserve">CC BY NC 2024 Illustrative Mathematics®</w:t>
      </w:r>
    </w:p>
    <w:bookmarkStart w:id="22" w:name="activity-543156"/>
    <w:p>
      <w:pPr>
        <w:pStyle w:val="Heading2"/>
      </w:pPr>
      <w:r>
        <w:t xml:space="preserve">Activity 2</w:t>
      </w:r>
      <w:r>
        <w:t xml:space="preserve">Party Time (Part 2)</w:t>
      </w:r>
    </w:p>
    <w:p>
      <w:pPr>
        <w:numPr>
          <w:ilvl w:val="0"/>
          <w:numId w:val="1003"/>
        </w:numPr>
      </w:pPr>
      <w:r>
        <w:t xml:space="preserve">Use the data from the bar graph to complete the diagram.</w:t>
      </w:r>
    </w:p>
    <w:p>
      <w:pPr>
        <w:numPr>
          <w:ilvl w:val="0"/>
          <w:numId w:val="1000"/>
        </w:numPr>
      </w:pPr>
      <w:r>
        <w:t xml:space="preserve">Unable to process &lt;img src="/tikz_files/237811.svg"&gt;</w:t>
      </w:r>
      <w:r>
        <w:t xml:space="preserve">Failed: rsvg-convert --format png --dpi-x 300 --dpi-y 300 /app/tmp/svgtopng-1786380671.1069105.svg --output /app/tmp/svgtopng-1786380671.1069105.png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0"/>
        </w:numPr>
      </w:pPr>
      <w:r>
        <w:t xml:space="preserve">Unable to process &lt;img src="/tikz_files/237813.svg"&gt;</w:t>
      </w:r>
      <w:r>
        <w:t xml:space="preserve">Failed: rsvg-convert --format png --dpi-x 300 --dpi-y 300 /app/tmp/svgtopng-1786380671.1552103.svg --output /app/tmp/svgtopng-1786380671.1552103.png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3"/>
        </w:numPr>
        <w:pStyle w:val="Compact"/>
      </w:pPr>
      <w:r>
        <w:t xml:space="preserve">How many more students chose pizza than burgers? Write an equation to show how you found the difference.</w:t>
      </w:r>
    </w:p>
    <w:p>
      <w:pPr>
        <w:numPr>
          <w:ilvl w:val="0"/>
          <w:numId w:val="1003"/>
        </w:numPr>
      </w:pPr>
      <w:r>
        <w:t xml:space="preserve">Use the data from the bar graph to complete the diagram.</w:t>
      </w:r>
    </w:p>
    <w:p>
      <w:pPr>
        <w:numPr>
          <w:ilvl w:val="0"/>
          <w:numId w:val="1000"/>
        </w:numPr>
      </w:pPr>
      <w:r>
        <w:t xml:space="preserve">Unable to process &lt;img src="/tikz_files/237814.svg"&gt;</w:t>
      </w:r>
      <w:r>
        <w:t xml:space="preserve">Failed: rsvg-convert --format png --dpi-x 300 --dpi-y 300 /app/tmp/svgtopng-1786380671.20025.svg --output /app/tmp/svgtopng-1786380671.20025.png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p>
      <w:pPr>
        <w:numPr>
          <w:ilvl w:val="0"/>
          <w:numId w:val="1003"/>
        </w:numPr>
        <w:pStyle w:val="Compact"/>
      </w:pPr>
      <w:r>
        <w:t xml:space="preserve">Write a statement. Compare the student votes in the diagram.</w:t>
      </w:r>
    </w:p>
    <w:bookmarkEnd w:id="22"/>
    <w:bookmarkEnd w:id="2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2026-08-10T16:51:11Z</dcterms:created>
  <dcterms:modified xsi:type="dcterms:W3CDTF">2026-08-10T16:51:11Z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