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partes-iguales"/>
    <w:p>
      <w:pPr>
        <w:pStyle w:val="Heading2"/>
      </w:pPr>
      <w:r>
        <w:t xml:space="preserve">Unit 7 Lesson 9: Partes iguales</w:t>
      </w:r>
    </w:p>
    <w:bookmarkEnd w:id="20"/>
    <w:bookmarkStart w:id="34" w:name="Xef65dd501813283a185b940d64d670f15bc10b2"/>
    <w:p>
      <w:pPr>
        <w:pStyle w:val="Heading3"/>
      </w:pPr>
      <w:r>
        <w:t xml:space="preserve">WU Cuál es diferente: Pedazos de figuras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20.41735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720.47616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720.53681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720.622372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construyamos-un-círculo"/>
    <w:p>
      <w:pPr>
        <w:pStyle w:val="Heading3"/>
      </w:pPr>
      <w:r>
        <w:t xml:space="preserve">1 Construyamos un círculo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Síntesis: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720.69734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720.752451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¿En cuál se muestran piezas iguales que forman un círculo?</w:t>
      </w:r>
    </w:p>
    <w:bookmarkEnd w:id="41"/>
    <w:bookmarkEnd w:id="42"/>
    <w:bookmarkStart w:id="47" w:name="doblemos-en-partes-iguales"/>
    <w:p>
      <w:pPr>
        <w:pStyle w:val="Heading3"/>
      </w:pPr>
      <w:r>
        <w:t xml:space="preserve">2 Doblemos en partes iguales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Recorta un círculo y un cuadrado.</w:t>
      </w:r>
    </w:p>
    <w:p>
      <w:pPr>
        <w:numPr>
          <w:ilvl w:val="0"/>
          <w:numId w:val="1000"/>
        </w:numPr>
      </w:pPr>
      <w:r>
        <w:t xml:space="preserve">Dobla cada figura de manera que queden 2 partes iguales.</w:t>
      </w:r>
    </w:p>
    <w:p>
      <w:pPr>
        <w:numPr>
          <w:ilvl w:val="0"/>
          <w:numId w:val="1000"/>
        </w:numPr>
      </w:pPr>
      <w:r>
        <w:t xml:space="preserve">Prepárate para explicar cómo sabes que tu figura tiene 2 partes iguales.</w:t>
      </w:r>
    </w:p>
    <w:p>
      <w:pPr>
        <w:numPr>
          <w:ilvl w:val="0"/>
          <w:numId w:val="1001"/>
        </w:numPr>
      </w:pPr>
      <w:r>
        <w:t xml:space="preserve">Recorta un círculo y un cuadrado.</w:t>
      </w:r>
    </w:p>
    <w:p>
      <w:pPr>
        <w:numPr>
          <w:ilvl w:val="0"/>
          <w:numId w:val="1000"/>
        </w:numPr>
      </w:pPr>
      <w:r>
        <w:t xml:space="preserve">Dobla cada figura de manera que queden 4 partes iguales.</w:t>
      </w:r>
    </w:p>
    <w:p>
      <w:pPr>
        <w:numPr>
          <w:ilvl w:val="0"/>
          <w:numId w:val="1000"/>
        </w:numPr>
      </w:pPr>
      <w:r>
        <w:t xml:space="preserve">Prepárate para explicar cómo sabes que tu figura tiene 4 partes iguales.</w:t>
      </w:r>
    </w:p>
    <w:p>
      <w:pPr>
        <w:pStyle w:val="FirstParagraph"/>
      </w:pPr>
      <w:r>
        <w:drawing>
          <wp:inline>
            <wp:extent cx="5504749" cy="367289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59720.81999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End w:id="47"/>
    <w:bookmarkStart w:id="76" w:name="mitades-y-cuartos"/>
    <w:p>
      <w:pPr>
        <w:pStyle w:val="Heading3"/>
      </w:pPr>
      <w:r>
        <w:t xml:space="preserve">3 Mitades y cuartos</w:t>
      </w:r>
    </w:p>
    <w:bookmarkStart w:id="7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1620969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59720.861917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620969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9720.946694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0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Parte cada figura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9721.03765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Parte cada figura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9721.113667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Parte cada figura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9721.1884773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Parte cada figura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59721.261548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Parte cada figura en mitades.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tmp/embedder-1671059721.3369534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Parte cada figura en cuartos.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920239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tmp/embedder-1671059721.428982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2022-12-14T23:15:22Z</dcterms:created>
  <dcterms:modified xsi:type="dcterms:W3CDTF">2022-12-14T23:15:22Z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SwOMVIeBvQeHdXCtIsckhgceTm/T7vN3Mpi1c8lcW5RvB8kN6wlFWkKR07NzowjuPvY36cdkrmy3ElADvVNYyQ==</vt:lpwstr>
  </property>
</Properties>
</file>