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0-juntemos-fichas-geométricas"/>
    <w:p>
      <w:pPr>
        <w:pStyle w:val="Heading1"/>
      </w:pPr>
      <w:r>
        <w:t xml:space="preserve">Lesson 10: Juntemos fichas geométricas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K.CC.B.5, K.CC.C, K.G, K.G.B.6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Put shapes together to form larger shapes.</w:t>
      </w:r>
    </w:p>
    <w:bookmarkEnd w:id="24"/>
    <w:bookmarkStart w:id="25" w:name="student-facing-learning-goals"/>
    <w:p>
      <w:pPr>
        <w:pStyle w:val="Heading3"/>
      </w:pPr>
      <w:r>
        <w:t xml:space="preserve">Student-facing Learning Goals</w:t>
      </w:r>
    </w:p>
    <w:p>
      <w:pPr>
        <w:numPr>
          <w:ilvl w:val="0"/>
          <w:numId w:val="1002"/>
        </w:numPr>
        <w:pStyle w:val="Compact"/>
      </w:pPr>
      <w:r>
        <w:t xml:space="preserve">Juntemos fichas geométricas.</w:t>
      </w:r>
    </w:p>
    <w:bookmarkEnd w:id="25"/>
    <w:bookmarkStart w:id="26" w:name="lesson-purpose"/>
    <w:p>
      <w:pPr>
        <w:pStyle w:val="Heading3"/>
      </w:pPr>
      <w:r>
        <w:t xml:space="preserve">Lesson Purpose</w:t>
      </w:r>
    </w:p>
    <w:p>
      <w:pPr>
        <w:pStyle w:val="FirstParagraph"/>
      </w:pPr>
      <w:r>
        <w:t xml:space="preserve">The purpose of this lesson is for students to put together shapes to form larger shapes.</w:t>
      </w:r>
    </w:p>
    <w:p>
      <w:pPr>
        <w:pStyle w:val="BodyText"/>
      </w:pPr>
      <w:r>
        <w:t xml:space="preserve">In a previous unit, students explored pattern blocks and filled in simple puzzles. In the previous section, students explored the attributes of and built individual flat shapes like rectangles and triangles. In this lesson, students explore putting together pattern blocks with sides touching to form larger shapes.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w:t>
      </w:r>
    </w:p>
    <w:bookmarkEnd w:id="37"/>
    <w:bookmarkStart w:id="38" w:name="materials-to-copy"/>
    <w:p>
      <w:pPr>
        <w:pStyle w:val="Heading3"/>
      </w:pPr>
      <w:r>
        <w:t xml:space="preserve">Materials to Copy</w:t>
      </w:r>
    </w:p>
    <w:p>
      <w:pPr>
        <w:numPr>
          <w:ilvl w:val="0"/>
          <w:numId w:val="1006"/>
        </w:numPr>
        <w:pStyle w:val="Compact"/>
      </w:pPr>
      <w:r>
        <w:t xml:space="preserve">Pattern Blocks Stage 4 Recording Sheets, Spanish (groups of 1): Activity 1</w:t>
      </w:r>
    </w:p>
    <w:p>
      <w:pPr>
        <w:numPr>
          <w:ilvl w:val="0"/>
          <w:numId w:val="1006"/>
        </w:numPr>
        <w:pStyle w:val="Compact"/>
      </w:pPr>
      <w:r>
        <w:t xml:space="preserve">Pattern Block Puzzles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Revisit the norms you established as a class about doing mathematics. Which norms are working and which might need revision? Are there any norms you or your students might want to add?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Identify the pattern blocks needed to fill a puzzle.</w:t>
      </w:r>
    </w:p>
    <w:p>
      <w:pPr>
        <w:numPr>
          <w:ilvl w:val="0"/>
          <w:numId w:val="1007"/>
        </w:numPr>
        <w:pStyle w:val="Compact"/>
      </w:pPr>
      <w:r>
        <w:t xml:space="preserve">Count the number of pattern blocks used to make a shape.</w:t>
      </w:r>
    </w:p>
    <w:p>
      <w:pPr>
        <w:numPr>
          <w:ilvl w:val="0"/>
          <w:numId w:val="1007"/>
        </w:numPr>
        <w:pStyle w:val="Compact"/>
      </w:pPr>
      <w:r>
        <w:t xml:space="preserve">Compare the number of pattern blocks used to make a shape.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2022-12-14T22:34:29Z</dcterms:created>
  <dcterms:modified xsi:type="dcterms:W3CDTF">2022-12-14T22:34:29Z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3XrzRG0T33oDBIP64D5JQPjijyP6R4ZXGmxIntcGtuz5frYdAZsnJ8bgIOSxWmUowQr2pe7N20yf5q3uowm1sQ==</vt:lpwstr>
  </property>
</Properties>
</file>