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te-lo-comiste-todo"/>
    <w:p>
      <w:pPr>
        <w:pStyle w:val="Heading2"/>
      </w:pPr>
      <w:r>
        <w:t xml:space="preserve">Lección 9: Te lo comiste todo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Hablemos sobre el todo.</w:t>
      </w:r>
    </w:p>
    <w:bookmarkStart w:id="21" w:name="Xd375b3d52dcae96812be79586fb8f3780df9c8e"/>
    <w:p>
      <w:pPr>
        <w:pStyle w:val="Heading3"/>
      </w:pPr>
      <w:r>
        <w:t xml:space="preserve">Calentamiento: Conversación numérica: ¿Cuál es la suma?</w:t>
      </w:r>
    </w:p>
    <w:p>
      <w:pPr>
        <w:pStyle w:val="FirstParagraph"/>
      </w:pPr>
      <w:r>
        <w:t xml:space="preserve">Encuentra mentalmente el valor de cada expresión. 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15</m:t>
        </m:r>
      </m:oMath>
    </w:p>
    <w:bookmarkEnd w:id="21"/>
    <w:bookmarkStart w:id="34" w:name="pizza-para-compartir"/>
    <w:p>
      <w:pPr>
        <w:pStyle w:val="Heading3"/>
      </w:pPr>
      <w:r>
        <w:t xml:space="preserve">9.1: Pizza para compartir</w:t>
      </w:r>
    </w:p>
    <w:p>
      <w:pPr>
        <w:pStyle w:val="FirstParagraph"/>
      </w:pPr>
      <w:r>
        <w:t xml:space="preserve">Los amigos de Clare iban a compartir una pizza. La imagen muestra cómo cortaron la pizza.</w:t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cut into thirds." title="" id="23" name="Picture"/>
            <a:graphic>
              <a:graphicData uri="http://schemas.openxmlformats.org/drawingml/2006/picture">
                <pic:pic>
                  <pic:nvPicPr>
                    <pic:cNvPr descr="/app/tmp/embedder-1671061609.652673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Clare se comió 3 tajadas y sus amigos se enojaron con ella.</w:t>
      </w:r>
    </w:p>
    <w:p>
      <w:pPr>
        <w:numPr>
          <w:ilvl w:val="1"/>
          <w:numId w:val="1004"/>
        </w:numPr>
        <w:pStyle w:val="Compact"/>
      </w:pPr>
      <w:r>
        <w:t xml:space="preserve">¿Por qué están enojados sus amigos?</w:t>
      </w:r>
    </w:p>
    <w:p>
      <w:pPr>
        <w:numPr>
          <w:ilvl w:val="1"/>
          <w:numId w:val="1004"/>
        </w:numPr>
        <w:pStyle w:val="Compact"/>
      </w:pPr>
      <w:r>
        <w:t xml:space="preserve">¿Cuántos tercios se comió Clare?</w:t>
      </w:r>
    </w:p>
    <w:p>
      <w:pPr>
        <w:numPr>
          <w:ilvl w:val="1"/>
          <w:numId w:val="1004"/>
        </w:numPr>
        <w:pStyle w:val="Compact"/>
      </w:pPr>
      <w:r>
        <w:t xml:space="preserve">¿Cuánta pizza quedó?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Partes de la pizza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80195" cy="2471020"/>
            <wp:effectExtent b="0" l="0" r="0" t="0"/>
            <wp:docPr descr="Pizza cut into thirds." title="" id="26" name="Picture"/>
            <a:graphic>
              <a:graphicData uri="http://schemas.openxmlformats.org/drawingml/2006/picture">
                <pic:pic>
                  <pic:nvPicPr>
                    <pic:cNvPr descr="/app/tmp/embedder-1671061609.73767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Grupo</w:t>
      </w:r>
    </w:p>
    <w:p>
      <w:pPr>
        <w:numPr>
          <w:ilvl w:val="0"/>
          <w:numId w:val="1000"/>
        </w:numPr>
      </w:pPr>
      <w:r>
        <w:t xml:space="preserve">Priya</w:t>
      </w:r>
    </w:p>
    <w:p>
      <w:pPr>
        <w:numPr>
          <w:ilvl w:val="0"/>
          <w:numId w:val="1000"/>
        </w:numPr>
      </w:pPr>
      <w:r>
        <w:t xml:space="preserve">Han</w:t>
      </w:r>
    </w:p>
    <w:p>
      <w:pPr>
        <w:numPr>
          <w:ilvl w:val="0"/>
          <w:numId w:val="1000"/>
        </w:numPr>
      </w:pPr>
      <w:r>
        <w:t xml:space="preserve">Diego</w:t>
      </w:r>
    </w:p>
    <w:p>
      <w:pPr>
        <w:numPr>
          <w:ilvl w:val="1"/>
          <w:numId w:val="1005"/>
        </w:numPr>
        <w:pStyle w:val="Compact"/>
      </w:pPr>
      <w:r>
        <w:t xml:space="preserve">Priya se comerá ________________________ de la pizza.</w:t>
      </w:r>
    </w:p>
    <w:p>
      <w:pPr>
        <w:numPr>
          <w:ilvl w:val="1"/>
          <w:numId w:val="1005"/>
        </w:numPr>
        <w:pStyle w:val="Compact"/>
      </w:pPr>
      <w:r>
        <w:t xml:space="preserve">Entre todos se comerán ________________________ de la pizza.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Partes de la pizza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80195" cy="2471020"/>
            <wp:effectExtent b="0" l="0" r="0" t="0"/>
            <wp:docPr descr="Pizza cut into halves." title="" id="29" name="Picture"/>
            <a:graphic>
              <a:graphicData uri="http://schemas.openxmlformats.org/drawingml/2006/picture">
                <pic:pic>
                  <pic:nvPicPr>
                    <pic:cNvPr descr="/app/tmp/embedder-1671061609.80086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Grupo</w:t>
      </w:r>
    </w:p>
    <w:p>
      <w:pPr>
        <w:numPr>
          <w:ilvl w:val="0"/>
          <w:numId w:val="1000"/>
        </w:numPr>
      </w:pPr>
      <w:r>
        <w:t xml:space="preserve">Jada</w:t>
      </w:r>
    </w:p>
    <w:p>
      <w:pPr>
        <w:numPr>
          <w:ilvl w:val="0"/>
          <w:numId w:val="1000"/>
        </w:numPr>
      </w:pPr>
      <w:r>
        <w:t xml:space="preserve">Mai</w:t>
      </w:r>
    </w:p>
    <w:p>
      <w:pPr>
        <w:numPr>
          <w:ilvl w:val="1"/>
          <w:numId w:val="1006"/>
        </w:numPr>
        <w:pStyle w:val="Compact"/>
      </w:pPr>
      <w:r>
        <w:t xml:space="preserve">Cada niña se comerá ______________________ de la pizza.</w:t>
      </w:r>
    </w:p>
    <w:p>
      <w:pPr>
        <w:numPr>
          <w:ilvl w:val="1"/>
          <w:numId w:val="1006"/>
        </w:numPr>
        <w:pStyle w:val="Compact"/>
      </w:pPr>
      <w:r>
        <w:t xml:space="preserve">Entre las dos se comerán ________________________ de la pizza.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Partes de la pizza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80195" cy="2471020"/>
            <wp:effectExtent b="0" l="0" r="0" t="0"/>
            <wp:docPr descr="Pizza cut into fourths." title="" id="32" name="Picture"/>
            <a:graphic>
              <a:graphicData uri="http://schemas.openxmlformats.org/drawingml/2006/picture">
                <pic:pic>
                  <pic:nvPicPr>
                    <pic:cNvPr descr="/app/tmp/embedder-1671061609.8641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Grupo</w:t>
      </w:r>
    </w:p>
    <w:p>
      <w:pPr>
        <w:numPr>
          <w:ilvl w:val="0"/>
          <w:numId w:val="1000"/>
        </w:numPr>
      </w:pPr>
      <w:r>
        <w:t xml:space="preserve">Elena</w:t>
      </w:r>
    </w:p>
    <w:p>
      <w:pPr>
        <w:numPr>
          <w:ilvl w:val="0"/>
          <w:numId w:val="1000"/>
        </w:numPr>
      </w:pPr>
      <w:r>
        <w:t xml:space="preserve">Tyler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</w:pPr>
      <w:r>
        <w:t xml:space="preserve">Kiran</w:t>
      </w:r>
    </w:p>
    <w:p>
      <w:pPr>
        <w:numPr>
          <w:ilvl w:val="1"/>
          <w:numId w:val="1007"/>
        </w:numPr>
        <w:pStyle w:val="Compact"/>
      </w:pPr>
      <w:r>
        <w:t xml:space="preserve">¿Cuánta pizza se comerá cada niño? ________________________</w:t>
      </w:r>
    </w:p>
    <w:p>
      <w:pPr>
        <w:numPr>
          <w:ilvl w:val="1"/>
          <w:numId w:val="1007"/>
        </w:numPr>
        <w:pStyle w:val="Compact"/>
      </w:pPr>
      <w:r>
        <w:t xml:space="preserve">¿Cuánta pizza se comerán entre todos? _____________________</w:t>
      </w:r>
    </w:p>
    <w:bookmarkEnd w:id="34"/>
    <w:bookmarkStart w:id="53" w:name="partes-iguales-de-la-tarta"/>
    <w:p>
      <w:pPr>
        <w:pStyle w:val="Heading3"/>
      </w:pPr>
      <w:r>
        <w:t xml:space="preserve">9.2: Partes iguales de la tarta</w:t>
      </w:r>
    </w:p>
    <w:p>
      <w:pPr>
        <w:pStyle w:val="FirstParagraph"/>
      </w:pPr>
      <w:r>
        <w:t xml:space="preserve">Escribe la letra de cada imagen al lado de la historia correspondiente.</w:t>
      </w:r>
    </w:p>
    <w:p>
      <w:pPr>
        <w:pStyle w:val="BodyText"/>
      </w:pPr>
      <w:r>
        <w:t xml:space="preserve">A</w:t>
      </w:r>
      <w:r>
        <w:drawing>
          <wp:inline>
            <wp:extent cx="2813538" cy="2987855"/>
            <wp:effectExtent b="0" l="0" r="0" t="0"/>
            <wp:docPr descr="Pie. One-half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61609.93887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38" cy="29878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797" cy="2978680"/>
            <wp:effectExtent b="0" l="0" r="0" t="0"/>
            <wp:docPr descr="Pie. Three-fourths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61609.99271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97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789072" cy="2776840"/>
            <wp:effectExtent b="0" l="0" r="0" t="0"/>
            <wp:docPr descr="Pie cut into thirds." title="" id="42" name="Picture"/>
            <a:graphic>
              <a:graphicData uri="http://schemas.openxmlformats.org/drawingml/2006/picture">
                <pic:pic>
                  <pic:nvPicPr>
                    <pic:cNvPr descr="/app/tmp/embedder-1671061610.029359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72" cy="2776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05284" cy="297868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1610.108195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84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Noah se comió casi toda la tarta. Le dejó un cuarto de tarta a Diego. __________</w:t>
      </w:r>
    </w:p>
    <w:p>
      <w:pPr>
        <w:numPr>
          <w:ilvl w:val="0"/>
          <w:numId w:val="1008"/>
        </w:numPr>
        <w:pStyle w:val="Compact"/>
      </w:pPr>
      <w:r>
        <w:t xml:space="preserve">Lin regaló un medio de su tarta y se quedó con un medio de la tarta para ella. __________</w:t>
      </w:r>
    </w:p>
    <w:p>
      <w:pPr>
        <w:numPr>
          <w:ilvl w:val="0"/>
          <w:numId w:val="1008"/>
        </w:numPr>
        <w:pStyle w:val="Compact"/>
      </w:pPr>
      <w:r>
        <w:t xml:space="preserve">Tyler cortó una tarta en cuatro partes iguales. Él se comió un cuarto de la tarta. __________</w:t>
      </w:r>
    </w:p>
    <w:p>
      <w:pPr>
        <w:numPr>
          <w:ilvl w:val="0"/>
          <w:numId w:val="1008"/>
        </w:numPr>
        <w:pStyle w:val="Compact"/>
      </w:pPr>
      <w:r>
        <w:t xml:space="preserve">Mai cortó la tarta en rebanadas para compartirla equitativamente con Clare y Priya. __________</w:t>
      </w:r>
    </w:p>
    <w:p>
      <w:pPr>
        <w:numPr>
          <w:ilvl w:val="1"/>
          <w:numId w:val="1009"/>
        </w:numPr>
        <w:pStyle w:val="Compact"/>
      </w:pPr>
      <w:r>
        <w:t xml:space="preserve">¿Cuánto de la tarta recibirá cada una? Un _________________</w:t>
      </w:r>
    </w:p>
    <w:p>
      <w:pPr>
        <w:numPr>
          <w:ilvl w:val="1"/>
          <w:numId w:val="1009"/>
        </w:numPr>
        <w:pStyle w:val="Compact"/>
      </w:pPr>
      <w:r>
        <w:t xml:space="preserve">¿Cuánto de la tarta se comerán entre todas? _________________</w:t>
      </w:r>
    </w:p>
    <w:p>
      <w:pPr>
        <w:numPr>
          <w:ilvl w:val="0"/>
          <w:numId w:val="1008"/>
        </w:numPr>
      </w:pPr>
      <w:r>
        <w:t xml:space="preserve">Ahora inténtalo.</w:t>
      </w:r>
    </w:p>
    <w:p>
      <w:pPr>
        <w:numPr>
          <w:ilvl w:val="1"/>
          <w:numId w:val="1010"/>
        </w:numPr>
        <w:pStyle w:val="Compact"/>
      </w:pPr>
      <w:r>
        <w:t xml:space="preserve">Parte el círculo en cuatro partes iguales.</w:t>
      </w:r>
    </w:p>
    <w:p>
      <w:pPr>
        <w:numPr>
          <w:ilvl w:val="1"/>
          <w:numId w:val="1010"/>
        </w:numPr>
        <w:pStyle w:val="Compact"/>
      </w:pPr>
      <w:r>
        <w:t xml:space="preserve">Sombrea un cuarto del círculo de rojo.</w:t>
      </w:r>
    </w:p>
    <w:p>
      <w:pPr>
        <w:numPr>
          <w:ilvl w:val="1"/>
          <w:numId w:val="1010"/>
        </w:numPr>
        <w:pStyle w:val="Compact"/>
      </w:pPr>
      <w:r>
        <w:t xml:space="preserve">Sombrea el resto del círculo de azul.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48" name="Picture"/>
            <a:graphic>
              <a:graphicData uri="http://schemas.openxmlformats.org/drawingml/2006/picture">
                <pic:pic>
                  <pic:nvPicPr>
                    <pic:cNvPr descr="/app/tmp/embedder-1671061610.143031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del círculo está sombreado? _____________________________</w:t>
      </w:r>
    </w:p>
    <w:p>
      <w:pPr>
        <w:numPr>
          <w:ilvl w:val="0"/>
          <w:numId w:val="1008"/>
        </w:numPr>
        <w:pStyle w:val="Compact"/>
      </w:pPr>
    </w:p>
    <w:p>
      <w:pPr>
        <w:numPr>
          <w:ilvl w:val="1"/>
          <w:numId w:val="1011"/>
        </w:numPr>
        <w:pStyle w:val="Compact"/>
      </w:pPr>
      <w:r>
        <w:t xml:space="preserve">Parte el círculo en 2 partes iguales.</w:t>
      </w:r>
    </w:p>
    <w:p>
      <w:pPr>
        <w:numPr>
          <w:ilvl w:val="1"/>
          <w:numId w:val="1011"/>
        </w:numPr>
        <w:pStyle w:val="Compact"/>
      </w:pPr>
      <w:r>
        <w:t xml:space="preserve">Sombrea un medio del círculo de azul.</w:t>
      </w:r>
    </w:p>
    <w:p>
      <w:pPr>
        <w:numPr>
          <w:ilvl w:val="1"/>
          <w:numId w:val="1011"/>
        </w:numPr>
        <w:pStyle w:val="Compact"/>
      </w:pPr>
      <w:r>
        <w:t xml:space="preserve">Sombrea la otra parte de amarillo.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51" name="Picture"/>
            <a:graphic>
              <a:graphicData uri="http://schemas.openxmlformats.org/drawingml/2006/picture">
                <pic:pic>
                  <pic:nvPicPr>
                    <pic:cNvPr descr="/app/tmp/embedder-1671061610.24260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¿Cuánto del círculo es amarillo? ________________________</w:t>
      </w:r>
    </w:p>
    <w:p>
      <w:pPr>
        <w:numPr>
          <w:ilvl w:val="0"/>
          <w:numId w:val="1000"/>
        </w:numPr>
      </w:pPr>
      <w:r>
        <w:t xml:space="preserve">¿Cuánto del círculo está sombreado? ________________________</w:t>
      </w:r>
    </w:p>
    <w:bookmarkEnd w:id="53"/>
    <w:bookmarkStart w:id="7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Hemos aprendido mucho sobre composición y descomposición de figuras. Algunas veces las partes forman una figura completa, pero no todas las partes tienen el mismo tamaño. Algunas veces la figura completa se parte en partes iguales y estas partes tienen nombres especiales. Practicamos cómo partir figuras en medios, tercios y cuartos. Aprendimos que los medios, los tercios y los cuartos correspondientes de la misma figura pueden verse distintos. Aprendimos que podemos decir que la figura completa es 2 medios, 3 tercios, 4 cuartos o 4 cuartas partes.</w:t>
      </w:r>
    </w:p>
    <w:p>
      <w:pPr>
        <w:pStyle w:val="BodyText"/>
      </w:pPr>
      <w:r>
        <w:t xml:space="preserve">¿Cómo pueden usar medios, tercios, cuartos o cuartas partes para describir las partes de estas figuras? ¿Cómo pueden usar medios, tercios, cuartos o cuartas partes para describir la figura completa?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 partitioned in halves. One half shaded." title="" id="55" name="Picture"/>
            <a:graphic>
              <a:graphicData uri="http://schemas.openxmlformats.org/drawingml/2006/picture">
                <pic:pic>
                  <pic:nvPicPr>
                    <pic:cNvPr descr="/app/tmp/embedder-1671061610.32373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Square partitioned into fourths. All four parts shaded." title="" id="58" name="Picture"/>
            <a:graphic>
              <a:graphicData uri="http://schemas.openxmlformats.org/drawingml/2006/picture">
                <pic:pic>
                  <pic:nvPicPr>
                    <pic:cNvPr descr="/app/tmp/embedder-1671061610.4160838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two trapezoid pattern blocks." title="" id="61" name="Picture"/>
            <a:graphic>
              <a:graphicData uri="http://schemas.openxmlformats.org/drawingml/2006/picture">
                <pic:pic>
                  <pic:nvPicPr>
                    <pic:cNvPr descr="/app/tmp/embedder-1671061610.500613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." title="" id="64" name="Picture"/>
            <a:graphic>
              <a:graphicData uri="http://schemas.openxmlformats.org/drawingml/2006/picture">
                <pic:pic>
                  <pic:nvPicPr>
                    <pic:cNvPr descr="/app/tmp/embedder-1671061610.567514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 partitioned into fourths. One fourth shaded." title="" id="67" name="Picture"/>
            <a:graphic>
              <a:graphicData uri="http://schemas.openxmlformats.org/drawingml/2006/picture">
                <pic:pic>
                  <pic:nvPicPr>
                    <pic:cNvPr descr="/app/tmp/embedder-1671061610.7051766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2022-12-14T23:46:51Z</dcterms:created>
  <dcterms:modified xsi:type="dcterms:W3CDTF">2022-12-14T23:46:51Z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GhjJ0D4IVUAiKIfY0ewvYvIX0RgMZneP5x9HGE9Ytkk+HIyJUoCtHefMJMaAiAMKy/+onhjsKpRilaJoO1e1FA==</vt:lpwstr>
  </property>
</Properties>
</file>