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0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44a859b363b20416a8e782e237e744ead0b73f"/>
    <w:p>
      <w:pPr>
        <w:pStyle w:val="Heading2"/>
      </w:pPr>
      <w:r>
        <w:t xml:space="preserve">Unit 4 Lesson 7: La suma y la resta en la recta numérica</w:t>
      </w:r>
    </w:p>
    <w:bookmarkEnd w:id="20"/>
    <w:bookmarkStart w:id="28" w:name="X936c8968967f4d0ed7a8408aeac580ae438ddca"/>
    <w:p>
      <w:pPr>
        <w:pStyle w:val="Heading3"/>
      </w:pPr>
      <w:r>
        <w:t xml:space="preserve">WU Observa y pregúntate: Saltos en la recta numérica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489297" cy="631582"/>
            <wp:effectExtent b="0" l="0" r="0" t="0"/>
            <wp:docPr descr="Number line." title="" id="22" name="Picture"/>
            <a:graphic>
              <a:graphicData uri="http://schemas.openxmlformats.org/drawingml/2006/picture">
                <pic:pic>
                  <pic:nvPicPr>
                    <pic:cNvPr descr="/app/tmp/embedder-1671060498.78726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89297" cy="631582"/>
            <wp:effectExtent b="0" l="0" r="0" t="0"/>
            <wp:docPr descr="Number line. Scale, 0 to 15, by 1's. Arrow from 12 to 8." title="" id="25" name="Picture"/>
            <a:graphic>
              <a:graphicData uri="http://schemas.openxmlformats.org/drawingml/2006/picture">
                <pic:pic>
                  <pic:nvPicPr>
                    <pic:cNvPr descr="/app/tmp/embedder-1671060498.837710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45" w:name="sumar-y-restar"/>
    <w:p>
      <w:pPr>
        <w:pStyle w:val="Heading3"/>
      </w:pPr>
      <w:r>
        <w:t xml:space="preserve">1 Sumar y restar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Marca la ecuación que se representa en la recta numérica.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10 to 15." title="" id="30" name="Picture"/>
            <a:graphic>
              <a:graphicData uri="http://schemas.openxmlformats.org/drawingml/2006/picture">
                <pic:pic>
                  <pic:nvPicPr>
                    <pic:cNvPr descr="/app/tmp/embedder-1671060498.88609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0"/>
          <w:numId w:val="1000"/>
        </w:numPr>
      </w:pPr>
      <m:oMath>
        <m:r>
          <m:t>15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13 to 5." title="" id="33" name="Picture"/>
            <a:graphic>
              <a:graphicData uri="http://schemas.openxmlformats.org/drawingml/2006/picture">
                <pic:pic>
                  <pic:nvPicPr>
                    <pic:cNvPr descr="/app/tmp/embedder-1671060498.95542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13</m:t>
        </m:r>
      </m:oMath>
    </w:p>
    <w:p>
      <w:pPr>
        <w:numPr>
          <w:ilvl w:val="0"/>
          <w:numId w:val="1000"/>
        </w:numPr>
      </w:pPr>
      <m:oMath>
        <m:r>
          <m:t>13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12 to 2." title="" id="36" name="Picture"/>
            <a:graphic>
              <a:graphicData uri="http://schemas.openxmlformats.org/drawingml/2006/picture">
                <pic:pic>
                  <pic:nvPicPr>
                    <pic:cNvPr descr="/app/tmp/embedder-1671060499.00336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12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m:oMath>
        <m:r>
          <m:t>12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4 to 14." title="" id="39" name="Picture"/>
            <a:graphic>
              <a:graphicData uri="http://schemas.openxmlformats.org/drawingml/2006/picture">
                <pic:pic>
                  <pic:nvPicPr>
                    <pic:cNvPr descr="/app/tmp/embedder-1671060499.052528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m:oMath>
        <m:r>
          <m:t>4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1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1"/>
          <w:numId w:val="1002"/>
        </w:numPr>
        <w:pStyle w:val="Compact"/>
      </w:pPr>
      <w:r>
        <w:t xml:space="preserve">Explica por qué la otra ecuación no le corresponde a esta recta numérica.</w:t>
      </w:r>
    </w:p>
    <w:p>
      <w:pPr>
        <w:pStyle w:val="FirstParagraph"/>
      </w:pPr>
      <w:r>
        <w:drawing>
          <wp:inline>
            <wp:extent cx="3134648" cy="1183521"/>
            <wp:effectExtent b="0" l="0" r="0" t="0"/>
            <wp:docPr descr="Number line labeled from 0 to 10 with frog jumping from 9 to 2." title="" id="42" name="Picture"/>
            <a:graphic>
              <a:graphicData uri="http://schemas.openxmlformats.org/drawingml/2006/picture">
                <pic:pic>
                  <pic:nvPicPr>
                    <pic:cNvPr descr="/app/tmp/embedder-1671060499.102621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648" cy="1183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74" w:name="rectas-numéricas-y-ecuaciones"/>
    <w:p>
      <w:pPr>
        <w:pStyle w:val="Heading3"/>
      </w:pPr>
      <w:r>
        <w:t xml:space="preserve">2 Rectas numéricas y ecuaciones</w:t>
      </w:r>
    </w:p>
    <w:bookmarkStart w:id="7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Recorta las ecuaciones.</w:t>
      </w:r>
    </w:p>
    <w:p>
      <w:pPr>
        <w:numPr>
          <w:ilvl w:val="0"/>
          <w:numId w:val="1003"/>
        </w:numPr>
        <w:pStyle w:val="Compact"/>
      </w:pPr>
      <w:r>
        <w:t xml:space="preserve">Pega cada ecuación al lado de la recta numérica que ella representa.</w:t>
      </w:r>
    </w:p>
    <w:p>
      <w:pPr>
        <w:numPr>
          <w:ilvl w:val="0"/>
          <w:numId w:val="1003"/>
        </w:numPr>
        <w:pStyle w:val="Compact"/>
      </w:pPr>
      <w:r>
        <w:t xml:space="preserve">Pega la ecuación que no tuvo una pareja y represéntala en una recta numérica.</w:t>
      </w:r>
    </w:p>
    <w:p>
      <w:pPr>
        <w:pStyle w:val="FirstParagraph"/>
      </w:pPr>
      <w:r>
        <w:t xml:space="preserve">a.</w:t>
      </w:r>
      <w:r>
        <w:drawing>
          <wp:inline>
            <wp:extent cx="4489272" cy="631582"/>
            <wp:effectExtent b="0" l="0" r="0" t="0"/>
            <wp:docPr descr="Number line. Scale 0 to 20 by 1's. Arrow from 6 to 18." title="" id="47" name="Picture"/>
            <a:graphic>
              <a:graphicData uri="http://schemas.openxmlformats.org/drawingml/2006/picture">
                <pic:pic>
                  <pic:nvPicPr>
                    <pic:cNvPr descr="/app/tmp/embedder-1671060499.12355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b.</w:t>
      </w:r>
      <w:r>
        <w:drawing>
          <wp:inline>
            <wp:extent cx="4489272" cy="631582"/>
            <wp:effectExtent b="0" l="0" r="0" t="0"/>
            <wp:docPr descr="Number line. Scale 0 to 20 by 1's. Arrow from 10 to 3." title="" id="50" name="Picture"/>
            <a:graphic>
              <a:graphicData uri="http://schemas.openxmlformats.org/drawingml/2006/picture">
                <pic:pic>
                  <pic:nvPicPr>
                    <pic:cNvPr descr="/app/tmp/embedder-1671060499.177780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c.</w:t>
      </w:r>
      <w:r>
        <w:drawing>
          <wp:inline>
            <wp:extent cx="4489272" cy="631582"/>
            <wp:effectExtent b="0" l="0" r="0" t="0"/>
            <wp:docPr descr="Number line. Scale 0 to 20 by 1's. Arrow from 9 to 14." title="" id="53" name="Picture"/>
            <a:graphic>
              <a:graphicData uri="http://schemas.openxmlformats.org/drawingml/2006/picture">
                <pic:pic>
                  <pic:nvPicPr>
                    <pic:cNvPr descr="/app/tmp/embedder-1671060499.228699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d.</w:t>
      </w:r>
      <w:r>
        <w:drawing>
          <wp:inline>
            <wp:extent cx="4489272" cy="631582"/>
            <wp:effectExtent b="0" l="0" r="0" t="0"/>
            <wp:docPr descr="Number line. Scale 0 to 20 by 1's. Evenly spaced tick marks labeled with whole numbers. Arrow starts at 12, ends at 18." title="" id="56" name="Picture"/>
            <a:graphic>
              <a:graphicData uri="http://schemas.openxmlformats.org/drawingml/2006/picture">
                <pic:pic>
                  <pic:nvPicPr>
                    <pic:cNvPr descr="/app/tmp/embedder-1671060499.2784417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e.</w:t>
      </w:r>
      <w:r>
        <w:drawing>
          <wp:inline>
            <wp:extent cx="4489272" cy="631582"/>
            <wp:effectExtent b="0" l="0" r="0" t="0"/>
            <wp:docPr descr="Number line. Scale 0 to 20 by 1's. Evenly spaced tick marks. Arrow from 3 to 20." title="" id="59" name="Picture"/>
            <a:graphic>
              <a:graphicData uri="http://schemas.openxmlformats.org/drawingml/2006/picture">
                <pic:pic>
                  <pic:nvPicPr>
                    <pic:cNvPr descr="/app/tmp/embedder-1671060499.32808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f.</w:t>
      </w:r>
      <w:r>
        <w:drawing>
          <wp:inline>
            <wp:extent cx="4489272" cy="631582"/>
            <wp:effectExtent b="0" l="0" r="0" t="0"/>
            <wp:docPr descr="Number line. Scale 0 to 20 by 1's. Arrow from 3 to 10. " title="" id="62" name="Picture"/>
            <a:graphic>
              <a:graphicData uri="http://schemas.openxmlformats.org/drawingml/2006/picture">
                <pic:pic>
                  <pic:nvPicPr>
                    <pic:cNvPr descr="/app/tmp/embedder-1671060499.377038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g.</w:t>
      </w:r>
      <w:r>
        <w:drawing>
          <wp:inline>
            <wp:extent cx="4489272" cy="631582"/>
            <wp:effectExtent b="0" l="0" r="0" t="0"/>
            <wp:docPr descr="Number line. Scale, 0 to 20, by 1's. Arrow from 20 to 17." title="" id="65" name="Picture"/>
            <a:graphic>
              <a:graphicData uri="http://schemas.openxmlformats.org/drawingml/2006/picture">
                <pic:pic>
                  <pic:nvPicPr>
                    <pic:cNvPr descr="/app/tmp/embedder-1671060499.446928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h.</w:t>
      </w:r>
      <w:r>
        <w:drawing>
          <wp:inline>
            <wp:extent cx="4489272" cy="1198967"/>
            <wp:effectExtent b="0" l="0" r="0" t="0"/>
            <wp:docPr descr="Number Line. Scale 0 to 20, by 1’s. Evenly spaced tick marks." title="" id="68" name="Picture"/>
            <a:graphic>
              <a:graphicData uri="http://schemas.openxmlformats.org/drawingml/2006/picture">
                <pic:pic>
                  <pic:nvPicPr>
                    <pic:cNvPr descr="/app/tmp/embedder-1671060499.5459807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1198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t>10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10</m:t>
              </m:r>
              <m:r>
                <m:rPr>
                  <m:sty m:val="p"/>
                </m:rPr>
                <m:t>−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t>3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12</m:t>
              </m:r>
              <m:r>
                <m:rPr>
                  <m:sty m:val="p"/>
                </m:rPr>
                <m:t>+</m:t>
              </m:r>
              <m:r>
                <m:t>6</m:t>
              </m:r>
              <m:r>
                <m:rPr>
                  <m:sty m:val="p"/>
                </m:rPr>
                <m:t>=</m:t>
              </m:r>
              <m:r>
                <m:t>18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</m:t>
              </m:r>
              <m:r>
                <m:rPr>
                  <m:sty m:val="p"/>
                </m:rPr>
                <m:t>+</m:t>
              </m:r>
              <m:r>
                <m:t>12</m:t>
              </m:r>
              <m:r>
                <m:rPr>
                  <m:sty m:val="p"/>
                </m:rPr>
                <m:t>=</m:t>
              </m:r>
              <m:r>
                <m:t>18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14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9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14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20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rPr>
                  <m:sty m:val="p"/>
                </m:rPr>
                <m:t>=</m:t>
              </m:r>
              <m:r>
                <m:t>17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17</m:t>
              </m:r>
              <m:r>
                <m:rPr>
                  <m:sty m:val="p"/>
                </m:rPr>
                <m:t>=</m:t>
              </m:r>
              <m:r>
                <m:t>20</m:t>
              </m:r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3"/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0" Target="media/rId7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2022-12-14T23:28:20Z</dcterms:created>
  <dcterms:modified xsi:type="dcterms:W3CDTF">2022-12-14T23:28:20Z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VdihZiW/+gfERPBS4+XzDGE636xmzs0+l9r3bse3RhZx3OQ/STcCWgGgU0yygd9kWNKmKnJEkCUSUBIes7hFSw==</vt:lpwstr>
  </property>
</Properties>
</file>