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6b41c4745b19b2cc73583287d5563efd1790c"/>
    <w:p>
      <w:pPr>
        <w:pStyle w:val="Heading2"/>
      </w:pPr>
      <w:r>
        <w:t xml:space="preserve">Lección 21: Los ceros en el algoritmo estándar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Restémosle a números que tienen varios ceros.</w:t>
      </w:r>
    </w:p>
    <w:bookmarkStart w:id="21" w:name="X49c58be3a3293d28312314eda8b7f9bdca5a49f"/>
    <w:p>
      <w:pPr>
        <w:pStyle w:val="Heading3"/>
      </w:pPr>
      <w:r>
        <w:t xml:space="preserve">Calentamiento: Cuál es diferente: Números con 0, 2 y 5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t xml:space="preserve">2,050</w:t>
      </w:r>
    </w:p>
    <w:p>
      <w:pPr>
        <w:numPr>
          <w:ilvl w:val="0"/>
          <w:numId w:val="1002"/>
        </w:numPr>
        <w:pStyle w:val="Compact"/>
      </w:pPr>
      <w:r>
        <w:t xml:space="preserve">2,055</w:t>
      </w:r>
    </w:p>
    <w:p>
      <w:pPr>
        <w:numPr>
          <w:ilvl w:val="0"/>
          <w:numId w:val="1002"/>
        </w:numPr>
        <w:pStyle w:val="Compact"/>
      </w:pPr>
      <w:r>
        <w:t xml:space="preserve">205.2</w:t>
      </w:r>
    </w:p>
    <w:p>
      <w:pPr>
        <w:numPr>
          <w:ilvl w:val="0"/>
          <w:numId w:val="1002"/>
        </w:numPr>
        <w:pStyle w:val="Compact"/>
      </w:pPr>
      <w:r>
        <w:t xml:space="preserve">20,005</w:t>
      </w:r>
    </w:p>
    <w:bookmarkEnd w:id="21"/>
    <w:bookmarkStart w:id="46" w:name="X92ce1514f4c477783df9885ccdb6f66fdfbaf2f"/>
    <w:p>
      <w:pPr>
        <w:pStyle w:val="Heading3"/>
      </w:pPr>
      <w:r>
        <w:t xml:space="preserve">21.1: ¿Qué hacemos si no hay nada para descomponer?</w:t>
      </w:r>
    </w:p>
    <w:p>
      <w:pPr>
        <w:pStyle w:val="FirstParagraph"/>
      </w:pPr>
      <w:r>
        <w:t xml:space="preserve">Estos son algunos números que viste antes. Cada número tiene al menos un 0. A todos los números se les resta 1,436.</w:t>
      </w:r>
    </w:p>
    <w:p>
      <w:pPr>
        <w:numPr>
          <w:ilvl w:val="0"/>
          <w:numId w:val="1003"/>
        </w:numPr>
      </w:pPr>
      <w:r>
        <w:t xml:space="preserve">Dale sentido a los problemas y explícaselos a un compañero.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914400"/>
            <wp:effectExtent b="0" l="0" r="0" t="0"/>
            <wp:docPr descr="Subtract. Two thousand fifty, minus, one thousand four hundred thirty six, equals, six hundred fourteen.  " title="" id="23" name="Picture"/>
            <a:graphic>
              <a:graphicData uri="http://schemas.openxmlformats.org/drawingml/2006/picture">
                <pic:pic>
                  <pic:nvPicPr>
                    <pic:cNvPr descr="/app/tmp/embedder-1671063728.94195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914400"/>
            <wp:effectExtent b="0" l="0" r="0" t="0"/>
            <wp:docPr descr="Subtract. Two thousand fifty five, minus. one thousand four hundred thirty six, equals, six hundred nineteen.  " title="" id="26" name="Picture"/>
            <a:graphic>
              <a:graphicData uri="http://schemas.openxmlformats.org/drawingml/2006/picture">
                <pic:pic>
                  <pic:nvPicPr>
                    <pic:cNvPr descr="/app/tmp/embedder-1671063729.01903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la estrategia que se muestra en el primer problema para encontrar estas dos diferencias: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two thousand, five, minus, one thousand, four hundred thirty six." title="" id="29" name="Picture"/>
            <a:graphic>
              <a:graphicData uri="http://schemas.openxmlformats.org/drawingml/2006/picture">
                <pic:pic>
                  <pic:nvPicPr>
                    <pic:cNvPr descr="/app/tmp/embedder-1671063729.0782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twenty thousand, five, minus, one thousand, four hundred thirty six." title="" id="32" name="Picture"/>
            <a:graphic>
              <a:graphicData uri="http://schemas.openxmlformats.org/drawingml/2006/picture">
                <pic:pic>
                  <pic:nvPicPr>
                    <pic:cNvPr descr="/app/tmp/embedder-1671063729.13795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Encuentra el valor de cada diferencia. Prepárate para explicar cómo razonaste. Si tienes dificultades, trata de restar usando la forma desarrollada.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eight thousand, thirty, minus, two thousand, six hundred, fifteen, equals. " title="" id="35" name="Picture"/>
            <a:graphic>
              <a:graphicData uri="http://schemas.openxmlformats.org/drawingml/2006/picture">
                <pic:pic>
                  <pic:nvPicPr>
                    <pic:cNvPr descr="/app/tmp/embedder-1671063729.18691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eight thousand, thirty three, minus, two thousand, six hundred fifteen." title="" id="38" name="Picture"/>
            <a:graphic>
              <a:graphicData uri="http://schemas.openxmlformats.org/drawingml/2006/picture">
                <pic:pic>
                  <pic:nvPicPr>
                    <pic:cNvPr descr="/app/tmp/embedder-1671063729.270301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subtract. eight thousand, three, minus, two thousand, six hundred fifteen." title="" id="41" name="Picture"/>
            <a:graphic>
              <a:graphicData uri="http://schemas.openxmlformats.org/drawingml/2006/picture">
                <pic:pic>
                  <pic:nvPicPr>
                    <pic:cNvPr descr="/app/tmp/embedder-1671063729.33496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subtract. eighty thousand, three, minus, two thousand, six hundred fifteen." title="" id="44" name="Picture"/>
            <a:graphic>
              <a:graphicData uri="http://schemas.openxmlformats.org/drawingml/2006/picture">
                <pic:pic>
                  <pic:nvPicPr>
                    <pic:cNvPr descr="/app/tmp/embedder-1671063729.404041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0" w:name="cuál-es-tu-edad"/>
    <w:p>
      <w:pPr>
        <w:pStyle w:val="Heading3"/>
      </w:pPr>
      <w:r>
        <w:t xml:space="preserve">21.2: ¿Cuál es tu edad?</w:t>
      </w:r>
    </w:p>
    <w:p>
      <w:pPr>
        <w:pStyle w:val="FirstParagraph"/>
      </w:pPr>
      <w:r>
        <w:t xml:space="preserve">Para un proyecto de historia familiar, Jada anotó el año en el que nacieron algunos de sus abuelos maternos.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miembro de la familia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año de nacimiento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abuela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1952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abuelo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bisabuela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1930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bisabuelo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1926</w:t>
            </w:r>
          </w:p>
        </w:tc>
      </w:tr>
    </w:tbl>
    <w:p>
      <w:pPr>
        <w:pStyle w:val="BodyText"/>
      </w:pPr>
      <w:r>
        <w:t xml:space="preserve">Este año, ¿cuál es la edad de cada uno de esos miembros de la familia? Muestra cómo razonaste. Usa el algoritmo estándar por lo menos una vez.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2022-12-15T00:22:10Z</dcterms:created>
  <dcterms:modified xsi:type="dcterms:W3CDTF">2022-12-15T00:22:10Z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5ZwHPPBfgkfQCtMQLY5wuJMW0fsEBI2+5+h8UC0paXjBmEJlnNd6GhXucA586lzQqv6ofRCO0KViYpkgWSZqJQ==</vt:lpwstr>
  </property>
</Properties>
</file>