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Rectangles P, Q, R, and S are scaled copies of one another. For each pair, decide if the scale factor from one to the other is greater than 1, equal to 1, or less than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428206"/>
            <wp:effectExtent b="0" l="0" r="0" t="0"/>
            <wp:docPr descr="Four rectangles, labeled P, Q, R and S. " title="" id="22" name="Picture"/>
            <a:graphic>
              <a:graphicData uri="http://schemas.openxmlformats.org/drawingml/2006/picture">
                <pic:pic>
                  <pic:nvPicPr>
                    <pic:cNvPr descr="/app/tmp/embedder-1671037913.42188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4282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from P to Q</w:t>
      </w:r>
    </w:p>
    <w:p>
      <w:pPr>
        <w:numPr>
          <w:ilvl w:val="1"/>
          <w:numId w:val="1002"/>
        </w:numPr>
        <w:pStyle w:val="Compact"/>
      </w:pPr>
      <w:r>
        <w:t xml:space="preserve">from P to R</w:t>
      </w:r>
    </w:p>
    <w:p>
      <w:pPr>
        <w:numPr>
          <w:ilvl w:val="1"/>
          <w:numId w:val="1002"/>
        </w:numPr>
        <w:pStyle w:val="Compact"/>
      </w:pPr>
      <w:r>
        <w:t xml:space="preserve">from Q to S</w:t>
      </w:r>
    </w:p>
    <w:p>
      <w:pPr>
        <w:numPr>
          <w:ilvl w:val="1"/>
          <w:numId w:val="1002"/>
        </w:numPr>
        <w:pStyle w:val="Compact"/>
      </w:pPr>
      <w:r>
        <w:t xml:space="preserve">from Q to R</w:t>
      </w:r>
    </w:p>
    <w:p>
      <w:pPr>
        <w:numPr>
          <w:ilvl w:val="1"/>
          <w:numId w:val="1002"/>
        </w:numPr>
        <w:pStyle w:val="Compact"/>
      </w:pPr>
      <w:r>
        <w:t xml:space="preserve">from S to P</w:t>
      </w:r>
    </w:p>
    <w:p>
      <w:pPr>
        <w:numPr>
          <w:ilvl w:val="1"/>
          <w:numId w:val="1002"/>
        </w:numPr>
        <w:pStyle w:val="Compact"/>
      </w:pPr>
      <w:r>
        <w:t xml:space="preserve">from R to P</w:t>
      </w:r>
    </w:p>
    <w:p>
      <w:pPr>
        <w:numPr>
          <w:ilvl w:val="1"/>
          <w:numId w:val="1002"/>
        </w:numPr>
        <w:pStyle w:val="Compact"/>
      </w:pPr>
      <w:r>
        <w:t xml:space="preserve">from P to S</w:t>
      </w:r>
    </w:p>
    <w:p>
      <w:pPr>
        <w:numPr>
          <w:ilvl w:val="0"/>
          <w:numId w:val="1001"/>
        </w:numPr>
      </w:pPr>
      <w:r>
        <w:t xml:space="preserve">Triangle S and Triangle L are scaled copies of one another.</w:t>
      </w:r>
    </w:p>
    <w:p>
      <w:pPr>
        <w:numPr>
          <w:ilvl w:val="1"/>
          <w:numId w:val="1003"/>
        </w:numPr>
      </w:pPr>
      <w:r>
        <w:t xml:space="preserve">What is the scale factor from S to L?</w:t>
      </w:r>
    </w:p>
    <w:p>
      <w:pPr>
        <w:numPr>
          <w:ilvl w:val="1"/>
          <w:numId w:val="1003"/>
        </w:numPr>
      </w:pPr>
      <w:r>
        <w:t xml:space="preserve">What is the scale factor from L to S?</w:t>
      </w:r>
    </w:p>
    <w:p>
      <w:pPr>
        <w:numPr>
          <w:ilvl w:val="1"/>
          <w:numId w:val="1003"/>
        </w:numPr>
      </w:pPr>
      <w:r>
        <w:t xml:space="preserve">Triangle M is also a scaled copy of S. The scale factor from S to M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What is the scale factor from M to 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24524" cy="2024524"/>
            <wp:effectExtent b="0" l="0" r="0" t="0"/>
            <wp:docPr descr="Two triangles labeled S and L on a grid. Triangle S has a horizontal base of 2 units and a height of 4 units. Triangle L has a horizontal base of 4 units and a height of 8 units." title="" id="25" name="Picture"/>
            <a:graphic>
              <a:graphicData uri="http://schemas.openxmlformats.org/drawingml/2006/picture">
                <pic:pic>
                  <pic:nvPicPr>
                    <pic:cNvPr descr="/app/tmp/embedder-1671037913.47269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24" cy="2024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Are two squares with the same side lengths scaled copies of one another? Explain your reasoning.</w:t>
      </w:r>
    </w:p>
    <w:p>
      <w:pPr>
        <w:numPr>
          <w:ilvl w:val="0"/>
          <w:numId w:val="1001"/>
        </w:numPr>
      </w:pPr>
      <w:r>
        <w:t xml:space="preserve">Quadrilateral A has side lengths 2, 3, 5, and 6. Quadrilateral B has side lengths 4, 5, 8, and 10. Could one of the quadrilaterals be a scaled copy of the other? Explain.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the ratios that are equivalent to the ratio</w:t>
      </w:r>
      <w:r>
        <w:t xml:space="preserve"> </w:t>
      </w:r>
      <m:oMath>
        <m:r>
          <m:t>12</m:t>
        </m:r>
        <m:r>
          <m:rPr>
            <m:sty m:val="p"/>
          </m:rPr>
          <m:t>:</m:t>
        </m:r>
        <m:r>
          <m:t>3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6</m:t>
        </m:r>
        <m:r>
          <m:rPr>
            <m:sty m:val="p"/>
          </m:rPr>
          <m:t>: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:</m:t>
        </m:r>
        <m:r>
          <m:t>4</m:t>
        </m:r>
      </m:oMath>
    </w:p>
    <w:p>
      <w:pPr>
        <w:numPr>
          <w:ilvl w:val="1"/>
          <w:numId w:val="1004"/>
        </w:numPr>
      </w:pPr>
      <m:oMath>
        <m:r>
          <m:t>4</m:t>
        </m:r>
        <m:r>
          <m:rPr>
            <m:sty m:val="p"/>
          </m:rPr>
          <m:t>: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24</m:t>
        </m:r>
        <m:r>
          <m:rPr>
            <m:sty m:val="p"/>
          </m:rPr>
          <m:t>: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15</m:t>
        </m:r>
        <m:r>
          <m:rPr>
            <m:sty m:val="p"/>
          </m:rPr>
          <m:t>: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:</m:t>
        </m:r>
        <m:r>
          <m:t>300</m:t>
        </m:r>
      </m:oMath>
    </w:p>
    <w:p>
      <w:pPr>
        <w:numPr>
          <w:ilvl w:val="1"/>
          <w:numId w:val="1004"/>
        </w:numPr>
      </w:pPr>
      <m:oMath>
        <m:r>
          <m:t>112</m:t>
        </m:r>
        <m:r>
          <m:rPr>
            <m:sty m:val="p"/>
          </m:rPr>
          <m:t>:</m:t>
        </m:r>
        <m:r>
          <m:t>13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2022-12-14T17:11:54Z</dcterms:created>
  <dcterms:modified xsi:type="dcterms:W3CDTF">2022-12-14T17:11:54Z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XBYyhlzwsI/b0QqzkBCTikye1RpWNmTtBypAdNYBQGp4EnffMHhI0h41qa3BdL/idXasnEK8OfaCoKUEog5DNw==</vt:lpwstr>
  </property>
</Properties>
</file>