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50 students were asked two survey questions:</w:t>
      </w:r>
    </w:p>
    <w:p>
      <w:pPr>
        <w:numPr>
          <w:ilvl w:val="1"/>
          <w:numId w:val="1002"/>
        </w:numPr>
        <w:pStyle w:val="Compact"/>
      </w:pPr>
      <w:r>
        <w:t xml:space="preserve">Do you have a dog?</w:t>
      </w:r>
    </w:p>
    <w:p>
      <w:pPr>
        <w:numPr>
          <w:ilvl w:val="1"/>
          <w:numId w:val="1002"/>
        </w:numPr>
        <w:pStyle w:val="Compact"/>
      </w:pPr>
      <w:r>
        <w:t xml:space="preserve">Do you have a cat?</w:t>
      </w:r>
    </w:p>
    <w:p>
      <w:pPr>
        <w:numPr>
          <w:ilvl w:val="0"/>
          <w:numId w:val="1000"/>
        </w:numPr>
      </w:pPr>
      <w:r>
        <w:t xml:space="preserve">Their responses are summarized in the Venn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Venn diagram, two overlapping circles. Below circles, 23. Left circle, cat, 8. Right circle, dog, 14. Overlap, 5." title="" id="22" name="Picture"/>
            <a:graphic>
              <a:graphicData uri="http://schemas.openxmlformats.org/drawingml/2006/picture">
                <pic:pic>
                  <pic:nvPicPr>
                    <pic:cNvPr descr="/app/tmp/embedder-1670998483.2854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students have a cat?</w:t>
      </w:r>
    </w:p>
    <w:p>
      <w:pPr>
        <w:numPr>
          <w:ilvl w:val="1"/>
          <w:numId w:val="1003"/>
        </w:numPr>
        <w:pStyle w:val="Compact"/>
      </w:pPr>
      <w:r>
        <w:t xml:space="preserve">How many students have a cat or a dog?</w:t>
      </w:r>
    </w:p>
    <w:p>
      <w:pPr>
        <w:numPr>
          <w:ilvl w:val="1"/>
          <w:numId w:val="1003"/>
        </w:numPr>
        <w:pStyle w:val="Compact"/>
      </w:pPr>
      <w:r>
        <w:t xml:space="preserve">How many students have a cat and a dog?</w:t>
      </w:r>
    </w:p>
    <w:p>
      <w:pPr>
        <w:numPr>
          <w:ilvl w:val="1"/>
          <w:numId w:val="1003"/>
        </w:numPr>
        <w:pStyle w:val="Compact"/>
      </w:pPr>
      <w:r>
        <w:t xml:space="preserve">How many students do not have a cat?</w:t>
      </w:r>
    </w:p>
    <w:p>
      <w:pPr>
        <w:numPr>
          <w:ilvl w:val="1"/>
          <w:numId w:val="1003"/>
        </w:numPr>
        <w:pStyle w:val="Compact"/>
      </w:pPr>
      <w:r>
        <w:t xml:space="preserve">How many students do not have a cat or a dog?</w:t>
      </w:r>
    </w:p>
    <w:p>
      <w:pPr>
        <w:numPr>
          <w:ilvl w:val="0"/>
          <w:numId w:val="1001"/>
        </w:numPr>
      </w:pPr>
      <w:r>
        <w:t xml:space="preserve">In the Venn diagram, the circle on the left represents all the whole numbers between 1 and 12 that are multiples of 2. The circle on the right represents all the numbers between 1 and 12 that are multiples of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Venn diagram, two overlapping circles. Left circle, the statement multiple of 2. Right circle, the statement multiple of 3." title="" id="25" name="Picture"/>
            <a:graphic>
              <a:graphicData uri="http://schemas.openxmlformats.org/drawingml/2006/picture">
                <pic:pic>
                  <pic:nvPicPr>
                    <pic:cNvPr descr="/app/tmp/embedder-1670998483.3901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Which numbers are multiples of 2?</w:t>
      </w:r>
    </w:p>
    <w:p>
      <w:pPr>
        <w:numPr>
          <w:ilvl w:val="1"/>
          <w:numId w:val="1004"/>
        </w:numPr>
        <w:pStyle w:val="Compact"/>
      </w:pPr>
      <w:r>
        <w:t xml:space="preserve">Which numbers are multiples of 3?</w:t>
      </w:r>
    </w:p>
    <w:p>
      <w:pPr>
        <w:numPr>
          <w:ilvl w:val="1"/>
          <w:numId w:val="1004"/>
        </w:numPr>
        <w:pStyle w:val="Compact"/>
      </w:pPr>
      <w:r>
        <w:t xml:space="preserve">Which numbers belong in the region where the two circles overlap? Explain your reasoning.</w:t>
      </w:r>
    </w:p>
    <w:p>
      <w:pPr>
        <w:numPr>
          <w:ilvl w:val="1"/>
          <w:numId w:val="1004"/>
        </w:numPr>
        <w:pStyle w:val="Compact"/>
      </w:pPr>
      <w:r>
        <w:t xml:space="preserve">Which whole numbers between 1 and 12 are not contained inside either circle in the Venn diagram?</w:t>
      </w:r>
    </w:p>
    <w:p>
      <w:pPr>
        <w:numPr>
          <w:ilvl w:val="1"/>
          <w:numId w:val="1004"/>
        </w:numPr>
        <w:pStyle w:val="Compact"/>
      </w:pPr>
      <w:r>
        <w:t xml:space="preserve">What is the probability that a whole number between 1 and 12, selected at random, is a multiple of two or three?</w:t>
      </w:r>
    </w:p>
    <w:p>
      <w:pPr>
        <w:numPr>
          <w:ilvl w:val="1"/>
          <w:numId w:val="1004"/>
        </w:numPr>
        <w:pStyle w:val="Compact"/>
      </w:pPr>
      <w:r>
        <w:t xml:space="preserve">What is the probability that a whole number between 1 and 12, selected at random, is not a multiple of 2?</w:t>
      </w:r>
    </w:p>
    <w:p>
      <w:pPr>
        <w:numPr>
          <w:ilvl w:val="0"/>
          <w:numId w:val="1001"/>
        </w:numPr>
      </w:pPr>
      <w:r>
        <w:t xml:space="preserve">Two classes of elementary school students are going on a field trip, and they will be provided with a snack. Each student selects one snack option. The table summarizes the snack preference of each student in the class.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apple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carrot sticks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peach slices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What is the probability that a student selected at random prefers peach slices as a snack?</w:t>
      </w:r>
    </w:p>
    <w:p>
      <w:pPr>
        <w:numPr>
          <w:ilvl w:val="1"/>
          <w:numId w:val="1005"/>
        </w:numPr>
        <w:pStyle w:val="Compact"/>
      </w:pPr>
      <w:r>
        <w:t xml:space="preserve">What is the probability that a student selected at random prefers an apple or carrot sticks as a snack?</w:t>
      </w:r>
    </w:p>
    <w:p>
      <w:pPr>
        <w:numPr>
          <w:ilvl w:val="1"/>
          <w:numId w:val="1005"/>
        </w:numPr>
        <w:pStyle w:val="Compact"/>
      </w:pPr>
      <w:r>
        <w:t xml:space="preserve">What is the probability that a student in class A selected at random prefers an apple as a snack?</w:t>
      </w:r>
    </w:p>
    <w:p>
      <w:pPr>
        <w:numPr>
          <w:ilvl w:val="1"/>
          <w:numId w:val="1005"/>
        </w:numPr>
        <w:pStyle w:val="Compact"/>
      </w:pPr>
      <w:r>
        <w:t xml:space="preserve">What is the probability that a student selected at random is in class B and prefers carrot sticks as a snack?</w:t>
      </w:r>
    </w:p>
    <w:p>
      <w:pPr>
        <w:numPr>
          <w:ilvl w:val="0"/>
          <w:numId w:val="1001"/>
        </w:numPr>
      </w:pPr>
      <w:r>
        <w:t xml:space="preserve">The table shows the results from a survey that asked 200 adults if they had a college diploma and if their annual income was more than</w:t>
      </w:r>
      <w:r>
        <w:t xml:space="preserve"> </w:t>
      </w:r>
      <w:r>
        <w:t xml:space="preserve">$</w:t>
      </w:r>
      <w:r>
        <w:t xml:space="preserve">40,000.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40,000 or less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more than</w:t>
            </w:r>
            <w:r>
              <w:t xml:space="preserve"> </w:t>
            </w:r>
            <w:r>
              <w:t xml:space="preserve">$</w:t>
            </w:r>
            <w:r>
              <w:t xml:space="preserve">40,000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college diploma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college diploma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</w:tbl>
    <w:p>
      <w:pPr>
        <w:numPr>
          <w:ilvl w:val="0"/>
          <w:numId w:val="1000"/>
        </w:numPr>
      </w:pPr>
      <w:r>
        <w:t xml:space="preserve">A person who took the survey is selected at random.</w:t>
      </w:r>
    </w:p>
    <w:p>
      <w:pPr>
        <w:numPr>
          <w:ilvl w:val="1"/>
          <w:numId w:val="1006"/>
        </w:numPr>
        <w:pStyle w:val="Compact"/>
      </w:pPr>
      <w:r>
        <w:t xml:space="preserve">What is the probability that the person has a college diploma and makes</w:t>
      </w:r>
      <w:r>
        <w:t xml:space="preserve"> </w:t>
      </w:r>
      <w:r>
        <w:t xml:space="preserve">$</w:t>
      </w:r>
      <w:r>
        <w:t xml:space="preserve">40,000 or less?</w:t>
      </w:r>
    </w:p>
    <w:p>
      <w:pPr>
        <w:numPr>
          <w:ilvl w:val="1"/>
          <w:numId w:val="1006"/>
        </w:numPr>
        <w:pStyle w:val="Compact"/>
      </w:pPr>
      <w:r>
        <w:t xml:space="preserve">What is the probability that the person doesn't have a college diploma and earns more than</w:t>
      </w:r>
      <w:r>
        <w:t xml:space="preserve"> </w:t>
      </w:r>
      <w:r>
        <w:t xml:space="preserve">$</w:t>
      </w:r>
      <w:r>
        <w:t xml:space="preserve">40,000?</w:t>
      </w:r>
    </w:p>
    <w:p>
      <w:pPr>
        <w:numPr>
          <w:ilvl w:val="0"/>
          <w:numId w:val="1000"/>
        </w:numPr>
      </w:pPr>
      <w:r>
        <w:t xml:space="preserve">(From Unit 8, Lesson 4.)</w:t>
      </w:r>
    </w:p>
    <w:p>
      <w:pPr>
        <w:numPr>
          <w:ilvl w:val="0"/>
          <w:numId w:val="1001"/>
        </w:numPr>
      </w:pPr>
      <w:r>
        <w:t xml:space="preserve">The table shows data from a science fair experiment that studied the average growth rate of 20 samples of fungus at 70 degrees Fahrenheit and 20 samples of fungus at 80 degrees Fahrenheit.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 degrees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 degrees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above average growth rate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average growth rate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below average growth rate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1"/>
          <w:numId w:val="1007"/>
        </w:numPr>
        <w:pStyle w:val="Compact"/>
      </w:pPr>
      <w:r>
        <w:t xml:space="preserve">What percentage of the samples had an above average growth rate?</w:t>
      </w:r>
    </w:p>
    <w:p>
      <w:pPr>
        <w:numPr>
          <w:ilvl w:val="1"/>
          <w:numId w:val="1007"/>
        </w:numPr>
        <w:pStyle w:val="Compact"/>
      </w:pPr>
      <w:r>
        <w:t xml:space="preserve">What percentage of the samples at 70 degrees had an above average growth rate?</w:t>
      </w:r>
    </w:p>
    <w:p>
      <w:pPr>
        <w:numPr>
          <w:ilvl w:val="1"/>
          <w:numId w:val="1007"/>
        </w:numPr>
        <w:pStyle w:val="Compact"/>
      </w:pPr>
      <w:r>
        <w:t xml:space="preserve">What percentage of the samples were at 80 degrees?</w:t>
      </w:r>
    </w:p>
    <w:p>
      <w:pPr>
        <w:numPr>
          <w:ilvl w:val="1"/>
          <w:numId w:val="1007"/>
        </w:numPr>
        <w:pStyle w:val="Compact"/>
      </w:pPr>
      <w:r>
        <w:t xml:space="preserve">What percentage of the samples that had an average growth rate were at 80 degrees?</w:t>
      </w:r>
    </w:p>
    <w:p>
      <w:pPr>
        <w:numPr>
          <w:ilvl w:val="0"/>
          <w:numId w:val="1000"/>
        </w:numPr>
      </w:pPr>
      <w:r>
        <w:t xml:space="preserve">(From Unit 8, Lesson 4.)</w:t>
      </w:r>
    </w:p>
    <w:p>
      <w:pPr>
        <w:numPr>
          <w:ilvl w:val="0"/>
          <w:numId w:val="1001"/>
        </w:numPr>
      </w:pPr>
      <w:r>
        <w:t xml:space="preserve">Here is a central angle that measures 1.5 radians.</w:t>
      </w:r>
    </w:p>
    <w:p>
      <w:pPr>
        <w:numPr>
          <w:ilvl w:val="0"/>
          <w:numId w:val="1000"/>
        </w:numPr>
      </w:pPr>
      <w:r>
        <w:t xml:space="preserve">Select the statement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with central angle of 1 point 5 radians." title="" id="28" name="Picture"/>
            <a:graphic>
              <a:graphicData uri="http://schemas.openxmlformats.org/drawingml/2006/picture">
                <pic:pic>
                  <pic:nvPicPr>
                    <pic:cNvPr descr="/app/tmp/embedder-1670998483.48443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w:r>
        <w:t xml:space="preserve">The area of the whole circle is 1.5 times the area of the slice.</w:t>
      </w:r>
    </w:p>
    <w:p>
      <w:pPr>
        <w:numPr>
          <w:ilvl w:val="1"/>
          <w:numId w:val="1008"/>
        </w:numPr>
      </w:pPr>
      <w:r>
        <w:t xml:space="preserve">The circumference of the whole circle is 1.5 times the length of the arc formed by the angle.</w:t>
      </w:r>
    </w:p>
    <w:p>
      <w:pPr>
        <w:numPr>
          <w:ilvl w:val="1"/>
          <w:numId w:val="1008"/>
        </w:numPr>
      </w:pPr>
      <w:r>
        <w:t xml:space="preserve">The length of the arc defined by the angle is 1.5 times longer than the radius.</w:t>
      </w:r>
    </w:p>
    <w:p>
      <w:pPr>
        <w:numPr>
          <w:ilvl w:val="1"/>
          <w:numId w:val="1008"/>
        </w:numPr>
      </w:pPr>
      <w:r>
        <w:t xml:space="preserve">The length of the arc is</w:t>
      </w:r>
      <w:r>
        <w:t xml:space="preserve"> </w:t>
      </w:r>
      <m:oMath>
        <m:r>
          <m:t>1.5</m:t>
        </m:r>
        <m:r>
          <m:t>π</m:t>
        </m:r>
      </m:oMath>
      <w:r>
        <w:t xml:space="preserve"> </w:t>
      </w:r>
      <w:r>
        <w:t xml:space="preserve">units.</w:t>
      </w:r>
    </w:p>
    <w:p>
      <w:pPr>
        <w:numPr>
          <w:ilvl w:val="0"/>
          <w:numId w:val="1000"/>
        </w:numPr>
      </w:pPr>
      <w:r>
        <w:t xml:space="preserve">(From Unit 7,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2022-12-14T06:14:44Z</dcterms:created>
  <dcterms:modified xsi:type="dcterms:W3CDTF">2022-12-14T06:14:44Z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QoHV12h57MmWOOHJgMXAOior+ZCgO/mcqAPUmgRejhhmhZCOBPEUlFPcQtfRoexSE8OAFrSxpIctiTHqcFGNRQ==</vt:lpwstr>
  </property>
</Properties>
</file>