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576aafe003958846a849cefbc83a09e85b17b8"/>
    <w:p>
      <w:pPr>
        <w:pStyle w:val="Heading2"/>
      </w:pPr>
      <w:r>
        <w:t xml:space="preserve">Unit 5 Lesson 2: Representing Proportional Relationships</w:t>
      </w:r>
    </w:p>
    <w:bookmarkEnd w:id="20"/>
    <w:bookmarkStart w:id="28" w:name="an-unknown-situation-warm-up"/>
    <w:p>
      <w:pPr>
        <w:pStyle w:val="Heading3"/>
      </w:pPr>
      <w:r>
        <w:t xml:space="preserve">1 An Unknown Situation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that could represent a variety of different situations.</w:t>
      </w:r>
    </w:p>
    <w:p>
      <w:pPr>
        <w:pStyle w:val="BodyText"/>
      </w:pPr>
      <w:r>
        <w:drawing>
          <wp:inline>
            <wp:extent cx="3703472" cy="4694327"/>
            <wp:effectExtent b="0" l="0" r="0" t="0"/>
            <wp:docPr descr="graph. horizontal axis, scale 0 to 22, by 2's. vertical axis, scale 0 to 28, by 2's. line passing through origin and 8 comma 14. " title="" id="22" name="Picture"/>
            <a:graphic>
              <a:graphicData uri="http://schemas.openxmlformats.org/drawingml/2006/picture">
                <pic:pic>
                  <pic:nvPicPr>
                    <pic:cNvPr descr="/app/tmp/embedder-1671074054.10111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472" cy="46943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an equation for the graph.</w:t>
      </w:r>
    </w:p>
    <w:p>
      <w:pPr>
        <w:numPr>
          <w:ilvl w:val="0"/>
          <w:numId w:val="1001"/>
        </w:numPr>
      </w:pPr>
      <w:r>
        <w:t xml:space="preserve">Sketch a new graph of this relationship.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41388" cy="3587261"/>
            <wp:effectExtent b="0" l="0" r="0" t="0"/>
            <wp:docPr descr="graph, horizontal axis, scale 0 to 120, by 20's. vertical axis, 0 to 210, by 35's." title="" id="25" name="Picture"/>
            <a:graphic>
              <a:graphicData uri="http://schemas.openxmlformats.org/drawingml/2006/picture">
                <pic:pic>
                  <pic:nvPicPr>
                    <pic:cNvPr descr="/app/tmp/embedder-1671074054.12337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87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card-sort-proportional-relationships"/>
    <w:p>
      <w:pPr>
        <w:pStyle w:val="Heading3"/>
      </w:pPr>
      <w:r>
        <w:t xml:space="preserve">2 Card Sort: Proportional Relationships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 12 graphs of proportional relationships.</w:t>
      </w:r>
    </w:p>
    <w:p>
      <w:pPr>
        <w:numPr>
          <w:ilvl w:val="0"/>
          <w:numId w:val="1002"/>
        </w:numPr>
        <w:pStyle w:val="Compact"/>
      </w:pPr>
      <w:r>
        <w:t xml:space="preserve">Sort the graphs into groups based on what proportional relationship they represent.</w:t>
      </w:r>
    </w:p>
    <w:p>
      <w:pPr>
        <w:numPr>
          <w:ilvl w:val="0"/>
          <w:numId w:val="1002"/>
        </w:numPr>
        <w:pStyle w:val="Compact"/>
      </w:pPr>
      <w:r>
        <w:t xml:space="preserve">Write an equation for each </w:t>
      </w:r>
      <w:r>
        <w:rPr>
          <w:iCs/>
          <w:i/>
        </w:rPr>
        <w:t xml:space="preserve">different</w:t>
      </w:r>
      <w:r>
        <w:t xml:space="preserve"> proportional relationship you find.</w:t>
      </w:r>
    </w:p>
    <w:bookmarkEnd w:id="29"/>
    <w:bookmarkEnd w:id="30"/>
    <w:bookmarkStart w:id="38" w:name="different-scales"/>
    <w:p>
      <w:pPr>
        <w:pStyle w:val="Heading3"/>
      </w:pPr>
      <w:r>
        <w:t xml:space="preserve">3 Different Scales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large water tanks are filling with water. Tank A is not filled at a constant rate, and the relationship between its volume of water and time is graphed on each set of axes. Tank B is filled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liters per minute. The relationship between its volume of water and time can be described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time in minutes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total volume in liters of water in the tank.</w:t>
      </w:r>
    </w:p>
    <w:p>
      <w:pPr>
        <w:pStyle w:val="BodyText"/>
      </w:pPr>
      <w:r>
        <w:drawing>
          <wp:inline>
            <wp:extent cx="4498603" cy="3697356"/>
            <wp:effectExtent b="0" l="0" r="0" t="0"/>
            <wp:docPr descr="graph, horizontal axis, time in minutes, scale 0 to 1 and 8 tenths, by 2 tenth's. vertical axis, volume in liters, 0 to 1 and 8 tenths, by 2 tenth's." title="" id="32" name="Picture"/>
            <a:graphic>
              <a:graphicData uri="http://schemas.openxmlformats.org/drawingml/2006/picture">
                <pic:pic>
                  <pic:nvPicPr>
                    <pic:cNvPr descr="/app/tmp/embedder-1671074054.14435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95545" cy="3651483"/>
            <wp:effectExtent b="0" l="0" r="0" t="0"/>
            <wp:docPr descr="graph, horizontal axis, time in minutes, scale 0 to 80, by 20's. vertical axis, volume in liters, 0 to 50, by 10's." title="" id="35" name="Picture"/>
            <a:graphic>
              <a:graphicData uri="http://schemas.openxmlformats.org/drawingml/2006/picture">
                <pic:pic>
                  <pic:nvPicPr>
                    <pic:cNvPr descr="/app/tmp/embedder-1671074054.1910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545" cy="36514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Sketch and label a graph of the relationship between the volume of water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Tank B on each of the axes.</w:t>
      </w:r>
    </w:p>
    <w:p>
      <w:pPr>
        <w:numPr>
          <w:ilvl w:val="0"/>
          <w:numId w:val="1003"/>
        </w:numPr>
      </w:pPr>
      <w:r>
        <w:t xml:space="preserve">Answer the following questions and say which graph you used to find your answer.</w:t>
      </w:r>
    </w:p>
    <w:p>
      <w:pPr>
        <w:numPr>
          <w:ilvl w:val="1"/>
          <w:numId w:val="1004"/>
        </w:numPr>
        <w:pStyle w:val="Compact"/>
      </w:pPr>
      <w:r>
        <w:t xml:space="preserve">After 30 seconds, which tank has the most water?</w:t>
      </w:r>
    </w:p>
    <w:p>
      <w:pPr>
        <w:numPr>
          <w:ilvl w:val="1"/>
          <w:numId w:val="1004"/>
        </w:numPr>
        <w:pStyle w:val="Compact"/>
      </w:pPr>
      <w:r>
        <w:t xml:space="preserve">At approximately what times do both tanks have the same amount of water?</w:t>
      </w:r>
    </w:p>
    <w:p>
      <w:pPr>
        <w:numPr>
          <w:ilvl w:val="1"/>
          <w:numId w:val="1004"/>
        </w:numPr>
        <w:pStyle w:val="Compact"/>
      </w:pPr>
      <w:r>
        <w:t xml:space="preserve">At approximately what times do both tanks contain 1 liter of water? 20 liters?</w:t>
      </w:r>
    </w:p>
    <w:bookmarkEnd w:id="37"/>
    <w:bookmarkEnd w:id="38"/>
    <w:bookmarkStart w:id="46" w:name="X10bb1d4bf214cce7653162f70fba5c23447cdb0"/>
    <w:p>
      <w:pPr>
        <w:pStyle w:val="Heading3"/>
      </w:pPr>
      <w:r>
        <w:t xml:space="preserve">4 Representations of Proportional Relationships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Here are two ways to represent a situation.</w:t>
      </w:r>
    </w:p>
    <w:p>
      <w:pPr>
        <w:numPr>
          <w:ilvl w:val="0"/>
          <w:numId w:val="1000"/>
        </w:numPr>
      </w:pPr>
      <w:r>
        <w:t xml:space="preserve">Description:</w:t>
      </w:r>
    </w:p>
    <w:p>
      <w:pPr>
        <w:numPr>
          <w:ilvl w:val="0"/>
          <w:numId w:val="1000"/>
        </w:numPr>
      </w:pPr>
      <w:r>
        <w:t xml:space="preserve">Jada and Noah counted the number of steps they took to walk a set distance. To walk the same distance, Jada took 8 steps while Noah took 10 steps. Then they found that when Noah took 15 steps, Jada took 12 steps.</w:t>
      </w:r>
    </w:p>
    <w:p>
      <w:pPr>
        <w:numPr>
          <w:ilvl w:val="0"/>
          <w:numId w:val="1000"/>
        </w:numPr>
      </w:pPr>
      <w:r>
        <w:t xml:space="preserve">Equation:</w:t>
      </w:r>
    </w:p>
    <w:p>
      <w:pPr>
        <w:numPr>
          <w:ilvl w:val="0"/>
          <w:numId w:val="1000"/>
        </w:numPr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steps Jada takes and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number of steps Noah takes.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6"/>
        </w:numPr>
      </w:pPr>
      <w:r>
        <w:t xml:space="preserve">Create a table that represents this situation with at least 3 pairs of values.</w:t>
      </w:r>
    </w:p>
    <w:p>
      <w:pPr>
        <w:numPr>
          <w:ilvl w:val="1"/>
          <w:numId w:val="1006"/>
        </w:numPr>
      </w:pPr>
      <w:r>
        <w:t xml:space="preserve">Graph this relationship and label the axes.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3984826"/>
            <wp:effectExtent b="0" l="0" r="0" t="0"/>
            <wp:docPr descr="Blank coordinate plane." title="" id="40" name="Picture"/>
            <a:graphic>
              <a:graphicData uri="http://schemas.openxmlformats.org/drawingml/2006/picture">
                <pic:pic>
                  <pic:nvPicPr>
                    <pic:cNvPr descr="/app/tmp/embedder-1671074054.228084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How can you see or calculate the constant of proportionality in each representation? What does it mean?</w:t>
      </w:r>
    </w:p>
    <w:p>
      <w:pPr>
        <w:numPr>
          <w:ilvl w:val="1"/>
          <w:numId w:val="1006"/>
        </w:numPr>
      </w:pPr>
      <w:r>
        <w:t xml:space="preserve">Explain how you can tell that the equation, description, graph, and table all represent the same situation.</w:t>
      </w:r>
    </w:p>
    <w:p>
      <w:pPr>
        <w:numPr>
          <w:ilvl w:val="0"/>
          <w:numId w:val="1005"/>
        </w:numPr>
      </w:pPr>
      <w:r>
        <w:t xml:space="preserve">Here are two ways to represent a situation.</w:t>
      </w:r>
    </w:p>
    <w:p>
      <w:pPr>
        <w:numPr>
          <w:ilvl w:val="0"/>
          <w:numId w:val="1000"/>
        </w:numPr>
      </w:pPr>
      <w:r>
        <w:t xml:space="preserve">Description:</w:t>
      </w:r>
    </w:p>
    <w:p>
      <w:pPr>
        <w:numPr>
          <w:ilvl w:val="0"/>
          <w:numId w:val="1000"/>
        </w:numPr>
      </w:pPr>
      <w:r>
        <w:t xml:space="preserve">The Origami Club is doing a car wash fundraiser to raise money for a trip. They charge the same price for every car. After 11 cars, they raised a total of</w:t>
      </w:r>
      <w:r>
        <w:t xml:space="preserve"> </w:t>
      </w:r>
      <w:r>
        <w:t xml:space="preserve">$</w:t>
      </w:r>
      <w:r>
        <w:t xml:space="preserve">93.50. After 23 cars, they raised a total of</w:t>
      </w:r>
      <w:r>
        <w:t xml:space="preserve"> </w:t>
      </w:r>
      <w:r>
        <w:t xml:space="preserve">$</w:t>
      </w:r>
      <w:r>
        <w:t xml:space="preserve">195.50.</w:t>
      </w:r>
    </w:p>
    <w:p>
      <w:pPr>
        <w:numPr>
          <w:ilvl w:val="0"/>
          <w:numId w:val="1000"/>
        </w:numPr>
      </w:pPr>
      <w:r>
        <w:t xml:space="preserve">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cars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raised</w:t>
            </w:r>
            <w:r>
              <w:br/>
            </w:r>
            <w:r>
              <w:t xml:space="preserve">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93.50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195.50</w:t>
            </w:r>
          </w:p>
        </w:tc>
      </w:tr>
    </w:tbl>
    <w:p>
      <w:pPr>
        <w:numPr>
          <w:ilvl w:val="1"/>
          <w:numId w:val="1007"/>
        </w:numPr>
        <w:pStyle w:val="Compact"/>
      </w:pPr>
      <w:r>
        <w:t xml:space="preserve">Write an equation that represents this situation. (Use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represent number of cars and 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represent amount raised in dollars.)</w:t>
      </w:r>
    </w:p>
    <w:p>
      <w:pPr>
        <w:numPr>
          <w:ilvl w:val="1"/>
          <w:numId w:val="1007"/>
        </w:numPr>
        <w:pStyle w:val="Compact"/>
      </w:pPr>
      <w:r>
        <w:t xml:space="preserve">Create a graph that represents this situation.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052136" cy="2073455"/>
            <wp:effectExtent b="0" l="0" r="0" t="0"/>
            <wp:docPr descr="quadrant 1 grid. horizontal axis, c. 25 units. vertical axis, m. 10 units. " title="" id="43" name="Picture"/>
            <a:graphic>
              <a:graphicData uri="http://schemas.openxmlformats.org/drawingml/2006/picture">
                <pic:pic>
                  <pic:nvPicPr>
                    <pic:cNvPr descr="/app/tmp/embedder-1671074054.247117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How can you see or calculate the constant of proportionality in each representation? What does it mean?</w:t>
      </w:r>
    </w:p>
    <w:p>
      <w:pPr>
        <w:numPr>
          <w:ilvl w:val="1"/>
          <w:numId w:val="1007"/>
        </w:numPr>
        <w:pStyle w:val="Compact"/>
      </w:pPr>
      <w:r>
        <w:t xml:space="preserve">Explain how you can tell that the equation, description, graph, and table all represent the same situation.</w:t>
      </w:r>
    </w:p>
    <w:bookmarkEnd w:id="45"/>
    <w:bookmarkEnd w:id="46"/>
    <w:bookmarkStart w:id="55" w:name="info-gap-proportional-relationships"/>
    <w:p>
      <w:pPr>
        <w:pStyle w:val="Heading3"/>
      </w:pPr>
      <w:r>
        <w:t xml:space="preserve">5 Info Gap: Proportional Relationships</w:t>
      </w:r>
    </w:p>
    <w:bookmarkStart w:id="47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8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8"/>
        </w:numPr>
      </w:pPr>
      <w:r>
        <w:t xml:space="preserve">Ask your partner for the specific information that you need.</w:t>
      </w:r>
    </w:p>
    <w:p>
      <w:pPr>
        <w:numPr>
          <w:ilvl w:val="0"/>
          <w:numId w:val="1008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8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8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9"/>
        </w:numPr>
      </w:pPr>
      <w:r>
        <w:t xml:space="preserve">Silently read your card.</w:t>
      </w:r>
    </w:p>
    <w:p>
      <w:pPr>
        <w:numPr>
          <w:ilvl w:val="0"/>
          <w:numId w:val="1009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9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9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9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419060" cy="3526097"/>
            <wp:effectExtent b="0" l="0" r="0" t="0"/>
            <wp:docPr descr="quadrant 1" title="" id="49" name="Picture"/>
            <a:graphic>
              <a:graphicData uri="http://schemas.openxmlformats.org/drawingml/2006/picture">
                <pic:pic>
                  <pic:nvPicPr>
                    <pic:cNvPr descr="/app/tmp/embedder-1671074054.269897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6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2022-12-15T03:14:14Z</dcterms:created>
  <dcterms:modified xsi:type="dcterms:W3CDTF">2022-12-15T03:14:14Z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/TvXG2uS1rpyjF4TiXxindA/ykYq+dICq+qvl3WWCRoedS1cB7FZbnof9J5YeuNY7A+C6ndgqtW+9mlw4vtfsg==</vt:lpwstr>
  </property>
</Properties>
</file>