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These equations model the vertical position, in feet above the ground, of a point at the end of a windmill blade. For each function, indicate the height of the windmill and the length of the windmill blades.</w:t>
      </w:r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t>10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t>20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1"/>
        </w:numPr>
      </w:pPr>
      <w:r>
        <w:t xml:space="preserve">Which expression takes the same value as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when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r>
          <m:t>π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1"/>
          <w:numId w:val="1003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3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3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+</m:t>
            </m:r>
            <m:r>
              <m:t>π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−</m:t>
            </m:r>
            <m:r>
              <m:t>π</m:t>
            </m:r>
          </m:e>
        </m:d>
      </m:oMath>
    </w:p>
    <w:p>
      <w:pPr>
        <w:numPr>
          <w:ilvl w:val="0"/>
          <w:numId w:val="1001"/>
        </w:numPr>
      </w:pPr>
      <w:r>
        <w:t xml:space="preserve">Here is a graph of a trigonometric function.</w:t>
      </w:r>
    </w:p>
    <w:p>
      <w:pPr>
        <w:numPr>
          <w:ilvl w:val="0"/>
          <w:numId w:val="1000"/>
        </w:numPr>
      </w:pPr>
      <w:r>
        <w:t xml:space="preserve">Which equation does the graph represent?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142" cy="1957895"/>
            <wp:effectExtent b="0" l="0" r="0" t="0"/>
            <wp:docPr descr="graph of cosine function. amplitude = 2. shifted by the fraction pi over 4 to the right. " title="" id="22" name="Picture"/>
            <a:graphic>
              <a:graphicData uri="http://schemas.openxmlformats.org/drawingml/2006/picture">
                <pic:pic>
                  <pic:nvPicPr>
                    <pic:cNvPr descr="/app/tmp/embedder-1671002325.03013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42" cy="19578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1"/>
        </w:numPr>
      </w:pPr>
      <w:r>
        <w:t xml:space="preserve">The vertical position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of a point at the tip of a windmill blade, in feet, is given by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11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  <w:r>
        <w:t xml:space="preserve">. Here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the angle of rotation.</w:t>
      </w:r>
    </w:p>
    <w:p>
      <w:pPr>
        <w:numPr>
          <w:ilvl w:val="1"/>
          <w:numId w:val="1005"/>
        </w:numPr>
        <w:pStyle w:val="Compact"/>
      </w:pPr>
      <w:r>
        <w:t xml:space="preserve">How long is the windmill blade? Explain how you know.</w:t>
      </w:r>
    </w:p>
    <w:p>
      <w:pPr>
        <w:numPr>
          <w:ilvl w:val="1"/>
          <w:numId w:val="1005"/>
        </w:numPr>
        <w:pStyle w:val="Compact"/>
      </w:pPr>
      <w:r>
        <w:t xml:space="preserve">What is the height of the windmill? Explain how you know.</w:t>
      </w:r>
    </w:p>
    <w:p>
      <w:pPr>
        <w:numPr>
          <w:ilvl w:val="1"/>
          <w:numId w:val="1005"/>
        </w:numPr>
        <w:pStyle w:val="Compact"/>
      </w:pPr>
      <w:r>
        <w:t xml:space="preserve">Where is the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r>
          <m:t>0</m:t>
        </m:r>
      </m:oMath>
      <w:r>
        <w:t xml:space="preserve">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Explain how to use a unit circle to find 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x</m:t>
        </m:r>
      </m:oMath>
      <w:r>
        <w:t xml:space="preserve">-coordinate 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23</m:t>
                </m:r>
                <m:r>
                  <m:t>π</m:t>
                </m:r>
              </m:num>
              <m:den>
                <m:r>
                  <m:t>24</m:t>
                </m:r>
              </m:den>
            </m:f>
          </m:e>
        </m:d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Use a unit circle to estimate the value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23</m:t>
                </m:r>
                <m:r>
                  <m:t>π</m:t>
                </m:r>
              </m:num>
              <m:den>
                <m:r>
                  <m:t>24</m:t>
                </m:r>
              </m:den>
            </m:f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(From Unit 6, Lesson 5.)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What are some ways in which the tangent function is similar to sine and cosine?</w:t>
      </w:r>
    </w:p>
    <w:p>
      <w:pPr>
        <w:numPr>
          <w:ilvl w:val="1"/>
          <w:numId w:val="1007"/>
        </w:numPr>
        <w:pStyle w:val="Compact"/>
      </w:pPr>
      <w:r>
        <w:t xml:space="preserve">What are some ways in which the tangent function is different from sine and cosine?</w:t>
      </w:r>
    </w:p>
    <w:p>
      <w:pPr>
        <w:numPr>
          <w:ilvl w:val="0"/>
          <w:numId w:val="1000"/>
        </w:numPr>
        <w:pStyle w:val="Compact"/>
      </w:pPr>
      <w:r>
        <w:t xml:space="preserve">(From Unit 6, Lesson 12.)</w:t>
      </w:r>
    </w:p>
    <w:p>
      <w:pPr>
        <w:numPr>
          <w:ilvl w:val="0"/>
          <w:numId w:val="1001"/>
        </w:numPr>
      </w:pPr>
      <w:r>
        <w:t xml:space="preserve">Match the trigonometric expressions with their graphs.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8686" cy="1990839"/>
            <wp:effectExtent b="0" l="0" r="0" t="0"/>
            <wp:docPr descr="sine function that begins at 0 comma -3. maximum at the fraction pi over 2 comma -1. minimum at the fraction 3 pi over 2 comma -5. " title="" id="25" name="Picture"/>
            <a:graphic>
              <a:graphicData uri="http://schemas.openxmlformats.org/drawingml/2006/picture">
                <pic:pic>
                  <pic:nvPicPr>
                    <pic:cNvPr descr="/app/tmp/embedder-1671002325.119341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686" cy="19908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8686" cy="1990839"/>
            <wp:effectExtent b="0" l="0" r="0" t="0"/>
            <wp:docPr descr="cosine function that begins at 0 comma 1. maximum at 2 pi comma 1. minimum at pi comma -5. " title="" id="28" name="Picture"/>
            <a:graphic>
              <a:graphicData uri="http://schemas.openxmlformats.org/drawingml/2006/picture">
                <pic:pic>
                  <pic:nvPicPr>
                    <pic:cNvPr descr="/app/tmp/embedder-1671002325.1996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686" cy="19908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8686" cy="1990839"/>
            <wp:effectExtent b="0" l="0" r="0" t="0"/>
            <wp:docPr descr="sine function that begins at 0 comma -2. maximum at the fraction pi over 2 comma 1. minimum at the fraction 3 pi over 2 comma -5. " title="" id="31" name="Picture"/>
            <a:graphic>
              <a:graphicData uri="http://schemas.openxmlformats.org/drawingml/2006/picture">
                <pic:pic>
                  <pic:nvPicPr>
                    <pic:cNvPr descr="/app/tmp/embedder-1671002325.277922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686" cy="19908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8686" cy="1990839"/>
            <wp:effectExtent b="0" l="0" r="0" t="0"/>
            <wp:docPr descr="cosine function that begins at 0 comma -1. maximum at 2 pi comma -1. minimum at pi comma -5. " title="" id="34" name="Picture"/>
            <a:graphic>
              <a:graphicData uri="http://schemas.openxmlformats.org/drawingml/2006/picture">
                <pic:pic>
                  <pic:nvPicPr>
                    <pic:cNvPr descr="/app/tmp/embedder-1671002325.428876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686" cy="19908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</w:pPr>
      <m:oMath>
        <m:r>
          <m:t>3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−</m:t>
        </m:r>
        <m:r>
          <m:t>2</m:t>
        </m:r>
      </m:oMath>
    </w:p>
    <w:p>
      <w:pPr>
        <w:numPr>
          <w:ilvl w:val="1"/>
          <w:numId w:val="1008"/>
        </w:numPr>
      </w:pPr>
      <m:oMath>
        <m:r>
          <m:t>2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8"/>
        </w:numPr>
      </w:pPr>
      <m:oMath>
        <m:r>
          <m:t>3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−</m:t>
        </m:r>
        <m:r>
          <m:t>2</m:t>
        </m:r>
      </m:oMath>
    </w:p>
    <w:p>
      <w:pPr>
        <w:numPr>
          <w:ilvl w:val="1"/>
          <w:numId w:val="1008"/>
        </w:numPr>
      </w:pPr>
      <m:oMath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9"/>
        </w:numPr>
      </w:pPr>
      <w:r>
        <w:t xml:space="preserve">Graph 1</w:t>
      </w:r>
    </w:p>
    <w:p>
      <w:pPr>
        <w:numPr>
          <w:ilvl w:val="1"/>
          <w:numId w:val="1009"/>
        </w:numPr>
      </w:pPr>
      <w:r>
        <w:t xml:space="preserve">Graph 2</w:t>
      </w:r>
    </w:p>
    <w:p>
      <w:pPr>
        <w:numPr>
          <w:ilvl w:val="1"/>
          <w:numId w:val="1009"/>
        </w:numPr>
      </w:pPr>
      <w:r>
        <w:t xml:space="preserve">Graph 3</w:t>
      </w:r>
    </w:p>
    <w:p>
      <w:pPr>
        <w:numPr>
          <w:ilvl w:val="1"/>
          <w:numId w:val="1009"/>
        </w:numPr>
      </w:pPr>
      <w:r>
        <w:t xml:space="preserve">Graph 4</w:t>
      </w:r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2022-12-14T07:18:46Z</dcterms:created>
  <dcterms:modified xsi:type="dcterms:W3CDTF">2022-12-14T07:18:46Z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4IbgtiszBTKCtuvDrJNsObXEPbiPjDCUHYxs+4KwrCnEgqXvR7v9b0dSSN3990BRjCxEPpsGbY+YBomL9r+vdA==</vt:lpwstr>
  </property>
</Properties>
</file>