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57.png" ContentType="image/png"/>
  <Override PartName="/word/media/rId21.png" ContentType="image/png"/>
  <Override PartName="/word/media/rId25.png" ContentType="image/png"/>
  <Override PartName="/word/media/rId28.png" ContentType="image/png"/>
  <Override PartName="/word/media/rId31.png" ContentType="image/png"/>
  <Override PartName="/word/media/rId35.png" ContentType="image/png"/>
  <Override PartName="/word/media/rId38.png" ContentType="image/png"/>
  <Override PartName="/word/media/rId41.png" ContentType="image/png"/>
  <Override PartName="/word/media/rId44.png" ContentType="image/png"/>
  <Override PartName="/word/media/rId48.png" ContentType="image/png"/>
  <Override PartName="/word/media/rId51.jpg" ContentType="image/jpeg"/>
  <Override PartName="/word/media/rId54.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403aae7c92af7345cf6edb1095a97d06bb9a42f"/>
    <w:p>
      <w:pPr>
        <w:pStyle w:val="Heading2"/>
      </w:pPr>
      <w:r>
        <w:t xml:space="preserve">Lesson 12: Partition Rectangles into Squares</w:t>
      </w:r>
    </w:p>
    <w:bookmarkEnd w:id="20"/>
    <w:p>
      <w:pPr>
        <w:numPr>
          <w:ilvl w:val="0"/>
          <w:numId w:val="1001"/>
        </w:numPr>
        <w:pStyle w:val="Compact"/>
      </w:pPr>
      <w:r>
        <w:t xml:space="preserve">Let’s partition rectangles into squares.</w:t>
      </w:r>
    </w:p>
    <w:bookmarkStart w:id="24" w:name="X6d50ad3a62bd21f4192a47b36271d417b3278ea"/>
    <w:p>
      <w:pPr>
        <w:pStyle w:val="Heading3"/>
      </w:pPr>
      <w:r>
        <w:t xml:space="preserve">Warm-up: Estimation Exploration: Fill it Up</w:t>
      </w:r>
    </w:p>
    <w:p>
      <w:pPr>
        <w:pStyle w:val="FirstParagraph"/>
      </w:pPr>
      <w:r>
        <w:t xml:space="preserve">How many little squares would fill the rectangle?</w:t>
      </w:r>
    </w:p>
    <w:p>
      <w:pPr>
        <w:pStyle w:val="BodyText"/>
      </w:pPr>
      <w:r>
        <w:drawing>
          <wp:inline>
            <wp:extent cx="1485900" cy="777245"/>
            <wp:effectExtent b="0" l="0" r="0" t="0"/>
            <wp:docPr descr="Rectangle partially partitioned to show the beginning of one row. Two equal sized squares." title="" id="22" name="Picture"/>
            <a:graphic>
              <a:graphicData uri="http://schemas.openxmlformats.org/drawingml/2006/picture">
                <pic:pic>
                  <pic:nvPicPr>
                    <pic:cNvPr descr="/app/tmp/embedder-1671012390.6112714.png" id="23" name="Picture"/>
                    <pic:cNvPicPr>
                      <a:picLocks noChangeArrowheads="1" noChangeAspect="1"/>
                    </pic:cNvPicPr>
                  </pic:nvPicPr>
                  <pic:blipFill>
                    <a:blip r:embed="rId21"/>
                    <a:stretch>
                      <a:fillRect/>
                    </a:stretch>
                  </pic:blipFill>
                  <pic:spPr bwMode="auto">
                    <a:xfrm>
                      <a:off x="0" y="0"/>
                      <a:ext cx="1485900" cy="777245"/>
                    </a:xfrm>
                    <a:prstGeom prst="rect">
                      <a:avLst/>
                    </a:prstGeom>
                    <a:noFill/>
                    <a:ln w="9525">
                      <a:noFill/>
                      <a:headEnd/>
                      <a:tailEnd/>
                    </a:ln>
                  </pic:spPr>
                </pic:pic>
              </a:graphicData>
            </a:graphic>
          </wp:inline>
        </w:drawing>
      </w:r>
    </w:p>
    <w:p>
      <w:pPr>
        <w:pStyle w:val="BodyText"/>
      </w:pPr>
      <w:r>
        <w:t xml:space="preserve">Record an estimate that is:</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center"/>
            </w:pPr>
            <w:r>
              <w:t xml:space="preserve">too low</w:t>
            </w:r>
          </w:p>
        </w:tc>
        <w:tc>
          <w:tcPr/>
          <w:p>
            <w:pPr>
              <w:pStyle w:val="Compact"/>
              <w:jc w:val="center"/>
            </w:pPr>
            <w:r>
              <w:t xml:space="preserve">about right</w:t>
            </w:r>
          </w:p>
        </w:tc>
        <w:tc>
          <w:tcPr/>
          <w:p>
            <w:pPr>
              <w:pStyle w:val="Compact"/>
              <w:jc w:val="center"/>
            </w:pPr>
            <w:r>
              <w:t xml:space="preserve">too high</w:t>
            </w:r>
          </w:p>
        </w:tc>
      </w:tr>
      <w:tr>
        <w:tc>
          <w:tcPr/>
          <w:p>
            <w:pPr>
              <w:pStyle w:val="Compact"/>
              <w:jc w:val="left"/>
            </w:pPr>
            <m:oMath>
              <m:phant>
                <m:phantPr>
                  <m:show m:val="0"/>
                </m:phantPr>
                <m:e>
                  <m:r>
                    <m:t> </m:t>
                  </m:r>
                  <m:r>
                    <m:t> </m:t>
                  </m:r>
                </m:e>
              </m:phant>
            </m:oMath>
          </w:p>
        </w:tc>
        <w:tc>
          <w:tcPr/>
          <w:p>
            <w:pPr>
              <w:pStyle w:val="Compact"/>
              <w:jc w:val="left"/>
            </w:pPr>
            <m:oMath>
              <m:phant>
                <m:phantPr>
                  <m:show m:val="0"/>
                </m:phantPr>
                <m:e>
                  <m:r>
                    <m:t> </m:t>
                  </m:r>
                  <m:r>
                    <m:t> </m:t>
                  </m:r>
                </m:e>
              </m:phant>
            </m:oMath>
          </w:p>
        </w:tc>
        <w:tc>
          <w:tcPr/>
          <w:p>
            <w:pPr>
              <w:pStyle w:val="Compact"/>
              <w:jc w:val="left"/>
            </w:pPr>
            <m:oMath>
              <m:phant>
                <m:phantPr>
                  <m:show m:val="0"/>
                </m:phantPr>
                <m:e>
                  <m:r>
                    <m:t> </m:t>
                  </m:r>
                  <m:r>
                    <m:t> </m:t>
                  </m:r>
                </m:e>
              </m:phant>
            </m:oMath>
          </w:p>
        </w:tc>
      </w:tr>
    </w:tbl>
    <w:bookmarkEnd w:id="24"/>
    <w:bookmarkStart w:id="34" w:name="how-many-squares"/>
    <w:p>
      <w:pPr>
        <w:pStyle w:val="Heading3"/>
      </w:pPr>
      <w:r>
        <w:t xml:space="preserve">12.1: How Many Squares?</w:t>
      </w:r>
    </w:p>
    <w:p>
      <w:pPr>
        <w:numPr>
          <w:ilvl w:val="0"/>
          <w:numId w:val="1002"/>
        </w:numPr>
      </w:pPr>
      <w:r>
        <w:t xml:space="preserve">Build a rectangle with 8 tiles arranged in 2 rows. Use a ruler to partition the rectangle to match the rectangle you made.</w:t>
      </w:r>
    </w:p>
    <w:p>
      <w:pPr>
        <w:numPr>
          <w:ilvl w:val="0"/>
          <w:numId w:val="1000"/>
        </w:numPr>
        <w:pStyle w:val="Compact"/>
      </w:pPr>
      <w:r>
        <w:drawing>
          <wp:inline>
            <wp:extent cx="1485900" cy="548645"/>
            <wp:effectExtent b="0" l="0" r="0" t="0"/>
            <wp:docPr descr="Rectangle. Length sides, 3 evenly spaced tick marks each. Width sides, 1 tick mark each." title="" id="26" name="Picture"/>
            <a:graphic>
              <a:graphicData uri="http://schemas.openxmlformats.org/drawingml/2006/picture">
                <pic:pic>
                  <pic:nvPicPr>
                    <pic:cNvPr descr="/app/tmp/embedder-1671012390.6998622.png" id="27" name="Picture"/>
                    <pic:cNvPicPr>
                      <a:picLocks noChangeArrowheads="1" noChangeAspect="1"/>
                    </pic:cNvPicPr>
                  </pic:nvPicPr>
                  <pic:blipFill>
                    <a:blip r:embed="rId25"/>
                    <a:stretch>
                      <a:fillRect/>
                    </a:stretch>
                  </pic:blipFill>
                  <pic:spPr bwMode="auto">
                    <a:xfrm>
                      <a:off x="0" y="0"/>
                      <a:ext cx="1485900" cy="548645"/>
                    </a:xfrm>
                    <a:prstGeom prst="rect">
                      <a:avLst/>
                    </a:prstGeom>
                    <a:noFill/>
                    <a:ln w="9525">
                      <a:noFill/>
                      <a:headEnd/>
                      <a:tailEnd/>
                    </a:ln>
                  </pic:spPr>
                </pic:pic>
              </a:graphicData>
            </a:graphic>
          </wp:inline>
        </w:drawing>
      </w:r>
    </w:p>
    <w:p>
      <w:pPr>
        <w:numPr>
          <w:ilvl w:val="0"/>
          <w:numId w:val="1002"/>
        </w:numPr>
      </w:pPr>
      <w:r>
        <w:t xml:space="preserve">Use a ruler to partition the rectangle using the tick marks as a guide.</w:t>
      </w:r>
    </w:p>
    <w:p>
      <w:pPr>
        <w:numPr>
          <w:ilvl w:val="0"/>
          <w:numId w:val="1000"/>
        </w:numPr>
        <w:pStyle w:val="Compact"/>
      </w:pPr>
      <w:r>
        <w:drawing>
          <wp:inline>
            <wp:extent cx="1485900" cy="777245"/>
            <wp:effectExtent b="0" l="0" r="0" t="0"/>
            <wp:docPr descr="Rectangle. Length sides, 4 evenly spaced tick marks. Width sides, 2 evenly spaced tick marks." title="" id="29" name="Picture"/>
            <a:graphic>
              <a:graphicData uri="http://schemas.openxmlformats.org/drawingml/2006/picture">
                <pic:pic>
                  <pic:nvPicPr>
                    <pic:cNvPr descr="/app/tmp/embedder-1671012390.7573872.png" id="30" name="Picture"/>
                    <pic:cNvPicPr>
                      <a:picLocks noChangeArrowheads="1" noChangeAspect="1"/>
                    </pic:cNvPicPr>
                  </pic:nvPicPr>
                  <pic:blipFill>
                    <a:blip r:embed="rId28"/>
                    <a:stretch>
                      <a:fillRect/>
                    </a:stretch>
                  </pic:blipFill>
                  <pic:spPr bwMode="auto">
                    <a:xfrm>
                      <a:off x="0" y="0"/>
                      <a:ext cx="1485900" cy="777245"/>
                    </a:xfrm>
                    <a:prstGeom prst="rect">
                      <a:avLst/>
                    </a:prstGeom>
                    <a:noFill/>
                    <a:ln w="9525">
                      <a:noFill/>
                      <a:headEnd/>
                      <a:tailEnd/>
                    </a:ln>
                  </pic:spPr>
                </pic:pic>
              </a:graphicData>
            </a:graphic>
          </wp:inline>
        </w:drawing>
      </w:r>
    </w:p>
    <w:p>
      <w:pPr>
        <w:numPr>
          <w:ilvl w:val="1"/>
          <w:numId w:val="1003"/>
        </w:numPr>
        <w:pStyle w:val="Compact"/>
      </w:pPr>
      <w:r>
        <w:t xml:space="preserve">How many rows of equal-size squares did you make?</w:t>
      </w:r>
    </w:p>
    <w:p>
      <w:pPr>
        <w:numPr>
          <w:ilvl w:val="1"/>
          <w:numId w:val="1003"/>
        </w:numPr>
        <w:pStyle w:val="Compact"/>
      </w:pPr>
      <w:r>
        <w:t xml:space="preserve">How many columns did you make?</w:t>
      </w:r>
    </w:p>
    <w:p>
      <w:pPr>
        <w:numPr>
          <w:ilvl w:val="1"/>
          <w:numId w:val="1003"/>
        </w:numPr>
        <w:pStyle w:val="Compact"/>
      </w:pPr>
      <w:r>
        <w:t xml:space="preserve">Write 2 equations to represent the total number of equal-size squares.</w:t>
      </w:r>
    </w:p>
    <w:p>
      <w:pPr>
        <w:numPr>
          <w:ilvl w:val="0"/>
          <w:numId w:val="1002"/>
        </w:numPr>
      </w:pPr>
      <w:r>
        <w:t xml:space="preserve">Use a ruler to partition the rectangle using the tick marks as a guide.</w:t>
      </w:r>
    </w:p>
    <w:p>
      <w:pPr>
        <w:numPr>
          <w:ilvl w:val="0"/>
          <w:numId w:val="1000"/>
        </w:numPr>
        <w:pStyle w:val="Compact"/>
      </w:pPr>
      <w:r>
        <w:drawing>
          <wp:inline>
            <wp:extent cx="1485900" cy="1005845"/>
            <wp:effectExtent b="0" l="0" r="0" t="0"/>
            <wp:docPr descr="Rectangle. Length sides, 3 evenly spaced tick marks each. Width sides, 2 evenly spaced tick marks each. " title="" id="32" name="Picture"/>
            <a:graphic>
              <a:graphicData uri="http://schemas.openxmlformats.org/drawingml/2006/picture">
                <pic:pic>
                  <pic:nvPicPr>
                    <pic:cNvPr descr="/app/tmp/embedder-1671012390.8698533.png" id="33" name="Picture"/>
                    <pic:cNvPicPr>
                      <a:picLocks noChangeArrowheads="1" noChangeAspect="1"/>
                    </pic:cNvPicPr>
                  </pic:nvPicPr>
                  <pic:blipFill>
                    <a:blip r:embed="rId31"/>
                    <a:stretch>
                      <a:fillRect/>
                    </a:stretch>
                  </pic:blipFill>
                  <pic:spPr bwMode="auto">
                    <a:xfrm>
                      <a:off x="0" y="0"/>
                      <a:ext cx="1485900" cy="1005845"/>
                    </a:xfrm>
                    <a:prstGeom prst="rect">
                      <a:avLst/>
                    </a:prstGeom>
                    <a:noFill/>
                    <a:ln w="9525">
                      <a:noFill/>
                      <a:headEnd/>
                      <a:tailEnd/>
                    </a:ln>
                  </pic:spPr>
                </pic:pic>
              </a:graphicData>
            </a:graphic>
          </wp:inline>
        </w:drawing>
      </w:r>
    </w:p>
    <w:p>
      <w:pPr>
        <w:numPr>
          <w:ilvl w:val="1"/>
          <w:numId w:val="1004"/>
        </w:numPr>
        <w:pStyle w:val="Compact"/>
      </w:pPr>
      <w:r>
        <w:t xml:space="preserve">How many rows of equal-size squares did you make?</w:t>
      </w:r>
    </w:p>
    <w:p>
      <w:pPr>
        <w:numPr>
          <w:ilvl w:val="1"/>
          <w:numId w:val="1004"/>
        </w:numPr>
        <w:pStyle w:val="Compact"/>
      </w:pPr>
      <w:r>
        <w:t xml:space="preserve">How many columns did you make?</w:t>
      </w:r>
    </w:p>
    <w:p>
      <w:pPr>
        <w:numPr>
          <w:ilvl w:val="1"/>
          <w:numId w:val="1004"/>
        </w:numPr>
        <w:pStyle w:val="Compact"/>
      </w:pPr>
      <w:r>
        <w:t xml:space="preserve">Write 2 equations to represent the total number of equal-size squares.</w:t>
      </w:r>
    </w:p>
    <w:bookmarkEnd w:id="34"/>
    <w:bookmarkStart w:id="47" w:name="partition-rectangles"/>
    <w:p>
      <w:pPr>
        <w:pStyle w:val="Heading3"/>
      </w:pPr>
      <w:r>
        <w:t xml:space="preserve">12.2: Partition Rectangles</w:t>
      </w:r>
    </w:p>
    <w:p>
      <w:pPr>
        <w:numPr>
          <w:ilvl w:val="0"/>
          <w:numId w:val="1005"/>
        </w:numPr>
      </w:pPr>
      <w:r>
        <w:t xml:space="preserve">Use 12 tiles to make a rectangle. Split one of the rectangles into equal-size squares to match your rectangle made of tiles.</w:t>
      </w:r>
    </w:p>
    <w:p>
      <w:pPr>
        <w:numPr>
          <w:ilvl w:val="0"/>
          <w:numId w:val="1000"/>
        </w:numPr>
        <w:pStyle w:val="Compact"/>
      </w:pPr>
      <w:r>
        <w:drawing>
          <wp:inline>
            <wp:extent cx="1485900" cy="1920239"/>
            <wp:effectExtent b="0" l="0" r="0" t="0"/>
            <wp:docPr descr="Rectangle." title="" id="36" name="Picture"/>
            <a:graphic>
              <a:graphicData uri="http://schemas.openxmlformats.org/drawingml/2006/picture">
                <pic:pic>
                  <pic:nvPicPr>
                    <pic:cNvPr descr="/app/tmp/embedder-1671012390.9260485.png" id="37" name="Picture"/>
                    <pic:cNvPicPr>
                      <a:picLocks noChangeArrowheads="1" noChangeAspect="1"/>
                    </pic:cNvPicPr>
                  </pic:nvPicPr>
                  <pic:blipFill>
                    <a:blip r:embed="rId35"/>
                    <a:stretch>
                      <a:fillRect/>
                    </a:stretch>
                  </pic:blipFill>
                  <pic:spPr bwMode="auto">
                    <a:xfrm>
                      <a:off x="0" y="0"/>
                      <a:ext cx="1485900" cy="1920239"/>
                    </a:xfrm>
                    <a:prstGeom prst="rect">
                      <a:avLst/>
                    </a:prstGeom>
                    <a:noFill/>
                    <a:ln w="9525">
                      <a:noFill/>
                      <a:headEnd/>
                      <a:tailEnd/>
                    </a:ln>
                  </pic:spPr>
                </pic:pic>
              </a:graphicData>
            </a:graphic>
          </wp:inline>
        </w:drawing>
      </w:r>
    </w:p>
    <w:p>
      <w:pPr>
        <w:numPr>
          <w:ilvl w:val="0"/>
          <w:numId w:val="1000"/>
        </w:numPr>
        <w:pStyle w:val="Compact"/>
      </w:pPr>
      <w:r>
        <w:drawing>
          <wp:inline>
            <wp:extent cx="2971800" cy="1920239"/>
            <wp:effectExtent b="0" l="0" r="0" t="0"/>
            <wp:docPr descr="Rectangle." title="" id="39" name="Picture"/>
            <a:graphic>
              <a:graphicData uri="http://schemas.openxmlformats.org/drawingml/2006/picture">
                <pic:pic>
                  <pic:nvPicPr>
                    <pic:cNvPr descr="/app/tmp/embedder-1671012391.012954.png" id="40" name="Picture"/>
                    <pic:cNvPicPr>
                      <a:picLocks noChangeArrowheads="1" noChangeAspect="1"/>
                    </pic:cNvPicPr>
                  </pic:nvPicPr>
                  <pic:blipFill>
                    <a:blip r:embed="rId38"/>
                    <a:stretch>
                      <a:fillRect/>
                    </a:stretch>
                  </pic:blipFill>
                  <pic:spPr bwMode="auto">
                    <a:xfrm>
                      <a:off x="0" y="0"/>
                      <a:ext cx="2971800" cy="1920239"/>
                    </a:xfrm>
                    <a:prstGeom prst="rect">
                      <a:avLst/>
                    </a:prstGeom>
                    <a:noFill/>
                    <a:ln w="9525">
                      <a:noFill/>
                      <a:headEnd/>
                      <a:tailEnd/>
                    </a:ln>
                  </pic:spPr>
                </pic:pic>
              </a:graphicData>
            </a:graphic>
          </wp:inline>
        </w:drawing>
      </w:r>
    </w:p>
    <w:p>
      <w:pPr>
        <w:numPr>
          <w:ilvl w:val="1"/>
          <w:numId w:val="1006"/>
        </w:numPr>
        <w:pStyle w:val="Compact"/>
      </w:pPr>
      <w:r>
        <w:t xml:space="preserve">Write 2 equations to represent the total number of squares.</w:t>
      </w:r>
    </w:p>
    <w:p>
      <w:pPr>
        <w:numPr>
          <w:ilvl w:val="0"/>
          <w:numId w:val="1005"/>
        </w:numPr>
      </w:pPr>
      <w:r>
        <w:t xml:space="preserve">Split this rectangle into equal-size squares.</w:t>
      </w:r>
    </w:p>
    <w:p>
      <w:pPr>
        <w:numPr>
          <w:ilvl w:val="0"/>
          <w:numId w:val="1000"/>
        </w:numPr>
        <w:pStyle w:val="Compact"/>
      </w:pPr>
      <w:r>
        <w:drawing>
          <wp:inline>
            <wp:extent cx="2971800" cy="1920239"/>
            <wp:effectExtent b="0" l="0" r="0" t="0"/>
            <wp:docPr descr="Square." title="" id="42" name="Picture"/>
            <a:graphic>
              <a:graphicData uri="http://schemas.openxmlformats.org/drawingml/2006/picture">
                <pic:pic>
                  <pic:nvPicPr>
                    <pic:cNvPr descr="/app/tmp/embedder-1671012391.09241.png" id="43" name="Picture"/>
                    <pic:cNvPicPr>
                      <a:picLocks noChangeArrowheads="1" noChangeAspect="1"/>
                    </pic:cNvPicPr>
                  </pic:nvPicPr>
                  <pic:blipFill>
                    <a:blip r:embed="rId41"/>
                    <a:stretch>
                      <a:fillRect/>
                    </a:stretch>
                  </pic:blipFill>
                  <pic:spPr bwMode="auto">
                    <a:xfrm>
                      <a:off x="0" y="0"/>
                      <a:ext cx="2971800" cy="1920239"/>
                    </a:xfrm>
                    <a:prstGeom prst="rect">
                      <a:avLst/>
                    </a:prstGeom>
                    <a:noFill/>
                    <a:ln w="9525">
                      <a:noFill/>
                      <a:headEnd/>
                      <a:tailEnd/>
                    </a:ln>
                  </pic:spPr>
                </pic:pic>
              </a:graphicData>
            </a:graphic>
          </wp:inline>
        </w:drawing>
      </w:r>
    </w:p>
    <w:p>
      <w:pPr>
        <w:numPr>
          <w:ilvl w:val="1"/>
          <w:numId w:val="1007"/>
        </w:numPr>
      </w:pPr>
      <w:r>
        <w:t xml:space="preserve">Write 2 equations to represent the total number of squares.</w:t>
      </w:r>
    </w:p>
    <w:p>
      <w:pPr>
        <w:numPr>
          <w:ilvl w:val="0"/>
          <w:numId w:val="1005"/>
        </w:numPr>
      </w:pPr>
      <w:r>
        <w:t xml:space="preserve">Split this rectangle into equal-size squares.</w:t>
      </w:r>
    </w:p>
    <w:p>
      <w:pPr>
        <w:numPr>
          <w:ilvl w:val="0"/>
          <w:numId w:val="1000"/>
        </w:numPr>
        <w:pStyle w:val="Compact"/>
      </w:pPr>
      <w:r>
        <w:drawing>
          <wp:inline>
            <wp:extent cx="2971800" cy="1920239"/>
            <wp:effectExtent b="0" l="0" r="0" t="0"/>
            <wp:docPr descr="Rectangle." title="" id="45" name="Picture"/>
            <a:graphic>
              <a:graphicData uri="http://schemas.openxmlformats.org/drawingml/2006/picture">
                <pic:pic>
                  <pic:nvPicPr>
                    <pic:cNvPr descr="/app/tmp/embedder-1671012391.1808374.png" id="46" name="Picture"/>
                    <pic:cNvPicPr>
                      <a:picLocks noChangeArrowheads="1" noChangeAspect="1"/>
                    </pic:cNvPicPr>
                  </pic:nvPicPr>
                  <pic:blipFill>
                    <a:blip r:embed="rId44"/>
                    <a:stretch>
                      <a:fillRect/>
                    </a:stretch>
                  </pic:blipFill>
                  <pic:spPr bwMode="auto">
                    <a:xfrm>
                      <a:off x="0" y="0"/>
                      <a:ext cx="2971800" cy="1920239"/>
                    </a:xfrm>
                    <a:prstGeom prst="rect">
                      <a:avLst/>
                    </a:prstGeom>
                    <a:noFill/>
                    <a:ln w="9525">
                      <a:noFill/>
                      <a:headEnd/>
                      <a:tailEnd/>
                    </a:ln>
                  </pic:spPr>
                </pic:pic>
              </a:graphicData>
            </a:graphic>
          </wp:inline>
        </w:drawing>
      </w:r>
    </w:p>
    <w:p>
      <w:pPr>
        <w:numPr>
          <w:ilvl w:val="1"/>
          <w:numId w:val="1008"/>
        </w:numPr>
        <w:pStyle w:val="Compact"/>
      </w:pPr>
      <w:r>
        <w:t xml:space="preserve">Write 2 equations to represent the total number of squares.</w:t>
      </w:r>
    </w:p>
    <w:bookmarkEnd w:id="47"/>
    <w:bookmarkStart w:id="60" w:name="section-summary"/>
    <w:p>
      <w:pPr>
        <w:pStyle w:val="Heading3"/>
      </w:pPr>
      <w:r>
        <w:t xml:space="preserve">Section Summary</w:t>
      </w:r>
    </w:p>
    <w:p>
      <w:pPr>
        <w:pStyle w:val="FirstParagraph"/>
      </w:pPr>
      <w:r>
        <w:t xml:space="preserve">Section Summary</w:t>
      </w:r>
    </w:p>
    <w:p>
      <w:pPr>
        <w:pStyle w:val="BodyText"/>
      </w:pPr>
      <w:r>
        <w:t xml:space="preserve">In this section, we learned that arrays are groups of objects that are organized into rows and columns. Arrays have the same number of objects in each row and the same number of objects in each column. We practiced different ways to count the objects in an array and used expressions with equal addends to show that you can find the total objects in an array by adding the sum of each row or the sum of each column. We also learned that rectangles can be composed of an array of equal-size squares. We practiced partitioning rectangles into rows and columns of equal-size squares.</w:t>
      </w:r>
    </w:p>
    <w:p>
      <w:pPr>
        <w:pStyle w:val="BodyText"/>
      </w:pPr>
      <w:r>
        <w:drawing>
          <wp:inline>
            <wp:extent cx="1485900" cy="1463040"/>
            <wp:effectExtent b="0" l="0" r="0" t="0"/>
            <wp:docPr descr="Array." title="" id="49" name="Picture"/>
            <a:graphic>
              <a:graphicData uri="http://schemas.openxmlformats.org/drawingml/2006/picture">
                <pic:pic>
                  <pic:nvPicPr>
                    <pic:cNvPr descr="/app/tmp/embedder-1671012391.2550766.png" id="50" name="Picture"/>
                    <pic:cNvPicPr>
                      <a:picLocks noChangeArrowheads="1" noChangeAspect="1"/>
                    </pic:cNvPicPr>
                  </pic:nvPicPr>
                  <pic:blipFill>
                    <a:blip r:embed="rId48"/>
                    <a:stretch>
                      <a:fillRect/>
                    </a:stretch>
                  </pic:blipFill>
                  <pic:spPr bwMode="auto">
                    <a:xfrm>
                      <a:off x="0" y="0"/>
                      <a:ext cx="1485900" cy="1463040"/>
                    </a:xfrm>
                    <a:prstGeom prst="rect">
                      <a:avLst/>
                    </a:prstGeom>
                    <a:noFill/>
                    <a:ln w="9525">
                      <a:noFill/>
                      <a:headEnd/>
                      <a:tailEnd/>
                    </a:ln>
                  </pic:spPr>
                </pic:pic>
              </a:graphicData>
            </a:graphic>
          </wp:inline>
        </w:drawing>
      </w:r>
    </w:p>
    <w:p>
      <w:pPr>
        <w:pStyle w:val="BodyText"/>
      </w:pPr>
      <w:r>
        <w:drawing>
          <wp:inline>
            <wp:extent cx="5943600" cy="8661647"/>
            <wp:effectExtent b="0" l="0" r="0" t="0"/>
            <wp:docPr descr="Tray of waffles." title="" id="52" name="Picture"/>
            <a:graphic>
              <a:graphicData uri="http://schemas.openxmlformats.org/drawingml/2006/picture">
                <pic:pic>
                  <pic:nvPicPr>
                    <pic:cNvPr descr="/app/tmp/embedder-1671012391.3166037.jpg" id="53" name="Picture"/>
                    <pic:cNvPicPr>
                      <a:picLocks noChangeArrowheads="1" noChangeAspect="1"/>
                    </pic:cNvPicPr>
                  </pic:nvPicPr>
                  <pic:blipFill>
                    <a:blip r:embed="rId51"/>
                    <a:stretch>
                      <a:fillRect/>
                    </a:stretch>
                  </pic:blipFill>
                  <pic:spPr bwMode="auto">
                    <a:xfrm>
                      <a:off x="0" y="0"/>
                      <a:ext cx="5943600" cy="8661647"/>
                    </a:xfrm>
                    <a:prstGeom prst="rect">
                      <a:avLst/>
                    </a:prstGeom>
                    <a:noFill/>
                    <a:ln w="9525">
                      <a:noFill/>
                      <a:headEnd/>
                      <a:tailEnd/>
                    </a:ln>
                  </pic:spPr>
                </pic:pic>
              </a:graphicData>
            </a:graphic>
          </wp:inline>
        </w:drawing>
      </w:r>
    </w:p>
    <w:p>
      <w:pPr>
        <w:pStyle w:val="BodyText"/>
      </w:pPr>
      <w:r>
        <w:drawing>
          <wp:inline>
            <wp:extent cx="1485900" cy="1074422"/>
            <wp:effectExtent b="0" l="0" r="0" t="0"/>
            <wp:docPr descr="Rectangle. Partitioned into 4 rows of 5." title="" id="55" name="Picture"/>
            <a:graphic>
              <a:graphicData uri="http://schemas.openxmlformats.org/drawingml/2006/picture">
                <pic:pic>
                  <pic:nvPicPr>
                    <pic:cNvPr descr="/app/tmp/embedder-1671012391.361696.png" id="56" name="Picture"/>
                    <pic:cNvPicPr>
                      <a:picLocks noChangeArrowheads="1" noChangeAspect="1"/>
                    </pic:cNvPicPr>
                  </pic:nvPicPr>
                  <pic:blipFill>
                    <a:blip r:embed="rId54"/>
                    <a:stretch>
                      <a:fillRect/>
                    </a:stretch>
                  </pic:blipFill>
                  <pic:spPr bwMode="auto">
                    <a:xfrm>
                      <a:off x="0" y="0"/>
                      <a:ext cx="1485900" cy="1074422"/>
                    </a:xfrm>
                    <a:prstGeom prst="rect">
                      <a:avLst/>
                    </a:prstGeom>
                    <a:noFill/>
                    <a:ln w="9525">
                      <a:noFill/>
                      <a:headEnd/>
                      <a:tailEnd/>
                    </a:ln>
                  </pic:spPr>
                </pic:pic>
              </a:graphicData>
            </a:graphic>
          </wp:inline>
        </w:drawing>
      </w:r>
    </w:p>
    <w:p>
      <w:pPr>
        <w:pStyle w:val="BodyText"/>
      </w:pPr>
      <m:oMath>
        <m:r>
          <m:t>4</m:t>
        </m:r>
        <m:r>
          <m:rPr>
            <m:sty m:val="p"/>
          </m:rPr>
          <m:t>+</m:t>
        </m:r>
        <m:r>
          <m:t>4</m:t>
        </m:r>
        <m:r>
          <m:rPr>
            <m:sty m:val="p"/>
          </m:rPr>
          <m:t>+</m:t>
        </m:r>
        <m:r>
          <m:t>4</m:t>
        </m:r>
        <m:r>
          <m:rPr>
            <m:sty m:val="p"/>
          </m:rPr>
          <m:t>+</m:t>
        </m:r>
        <m:r>
          <m:t>4</m:t>
        </m:r>
        <m:r>
          <m:rPr>
            <m:sty m:val="p"/>
          </m:rPr>
          <m:t>+</m:t>
        </m:r>
        <m:r>
          <m:t>4</m:t>
        </m:r>
        <m:r>
          <m:rPr>
            <m:sty m:val="p"/>
          </m:rPr>
          <m:t>=</m:t>
        </m:r>
        <m:r>
          <m:t>20</m:t>
        </m:r>
      </m:oMath>
      <w:r>
        <w:t xml:space="preserve"> </w:t>
      </w:r>
      <w:r>
        <w:t xml:space="preserve">      or      </w:t>
      </w:r>
      <w:r>
        <w:t xml:space="preserve"> </w:t>
      </w:r>
      <m:oMath>
        <m:r>
          <m:t>5</m:t>
        </m:r>
        <m:r>
          <m:rPr>
            <m:sty m:val="p"/>
          </m:rPr>
          <m:t>+</m:t>
        </m:r>
        <m:r>
          <m:t>5</m:t>
        </m:r>
        <m:r>
          <m:rPr>
            <m:sty m:val="p"/>
          </m:rPr>
          <m:t>+</m:t>
        </m:r>
        <m:r>
          <m:t>5</m:t>
        </m:r>
        <m:r>
          <m:rPr>
            <m:sty m:val="p"/>
          </m:rPr>
          <m:t>+</m:t>
        </m:r>
        <m:r>
          <m:t>5</m:t>
        </m:r>
        <m:r>
          <m:rPr>
            <m:sty m:val="p"/>
          </m:rPr>
          <m:t>=</m:t>
        </m:r>
        <m:r>
          <m:t>20</m:t>
        </m:r>
      </m:oMath>
    </w:p>
    <w:p>
      <w:pPr>
        <w:pStyle w:val="BodyText"/>
      </w:pPr>
      <w:r>
        <w:drawing>
          <wp:inline>
            <wp:extent cx="762000" cy="266700"/>
            <wp:effectExtent b="0" l="0" r="0" t="0"/>
            <wp:docPr descr="" title="" id="58" name="Picture"/>
            <a:graphic>
              <a:graphicData uri="http://schemas.openxmlformats.org/drawingml/2006/picture">
                <pic:pic>
                  <pic:nvPicPr>
                    <pic:cNvPr descr="/app/app/assets/images/export/ccby_logo_small.png" id="59" name="Picture"/>
                    <pic:cNvPicPr>
                      <a:picLocks noChangeArrowheads="1" noChangeAspect="1"/>
                    </pic:cNvPicPr>
                  </pic:nvPicPr>
                  <pic:blipFill>
                    <a:blip r:embed="rId57"/>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2021 Illustrative Mathematics®</w:t>
      </w:r>
    </w:p>
    <w:bookmarkEnd w:id="60"/>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57" Target="media/rId57.png" /><Relationship Type="http://schemas.openxmlformats.org/officeDocument/2006/relationships/image" Id="rId21" Target="media/rId21.png" /><Relationship Type="http://schemas.openxmlformats.org/officeDocument/2006/relationships/image" Id="rId25" Target="media/rId25.png" /><Relationship Type="http://schemas.openxmlformats.org/officeDocument/2006/relationships/image" Id="rId28" Target="media/rId28.png" /><Relationship Type="http://schemas.openxmlformats.org/officeDocument/2006/relationships/image" Id="rId31" Target="media/rId31.png" /><Relationship Type="http://schemas.openxmlformats.org/officeDocument/2006/relationships/image" Id="rId35" Target="media/rId35.png" /><Relationship Type="http://schemas.openxmlformats.org/officeDocument/2006/relationships/image" Id="rId38" Target="media/rId38.png" /><Relationship Type="http://schemas.openxmlformats.org/officeDocument/2006/relationships/image" Id="rId41" Target="media/rId41.png" /><Relationship Type="http://schemas.openxmlformats.org/officeDocument/2006/relationships/image" Id="rId44" Target="media/rId44.png" /><Relationship Type="http://schemas.openxmlformats.org/officeDocument/2006/relationships/image" Id="rId48" Target="media/rId48.png" /><Relationship Type="http://schemas.openxmlformats.org/officeDocument/2006/relationships/image" Id="rId51" Target="media/rId51.jpg" /><Relationship Type="http://schemas.openxmlformats.org/officeDocument/2006/relationships/image" Id="rId54" Target="media/rId54.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2022-12-14T10:06:32Z</dcterms:created>
  <dcterms:modified xsi:type="dcterms:W3CDTF">2022-12-14T10:06:32Z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DDWU5zgDbpWiVLvcmlhb25uz+uUfw4xb50VuWEYQuusoMdG+VIuWyGewGMLLPHezoluDYwtJ0UBiz4soMh+5tg==</vt:lpwstr>
  </property>
</Properties>
</file>