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7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df8ffe68cb6ea6623cd3abd5a0692af4b4a4ab"/>
    <w:p>
      <w:pPr>
        <w:pStyle w:val="Heading2"/>
      </w:pPr>
      <w:r>
        <w:t xml:space="preserve">Unit 8 Lesson 5: Patterns with Even and Odd Numbers</w:t>
      </w:r>
    </w:p>
    <w:bookmarkEnd w:id="20"/>
    <w:bookmarkStart w:id="31" w:name="Xdf04ad3d842fceb9e75738c4adf41b5edb39171"/>
    <w:p>
      <w:pPr>
        <w:pStyle w:val="Heading3"/>
      </w:pPr>
      <w:r>
        <w:t xml:space="preserve">WU How Many Do You See: Even or Odd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1485900" cy="1325892"/>
            <wp:effectExtent b="0" l="0" r="0" t="0"/>
            <wp:docPr descr="Dot images. 2 images of 6 dots." title="" id="22" name="Picture"/>
            <a:graphic>
              <a:graphicData uri="http://schemas.openxmlformats.org/drawingml/2006/picture">
                <pic:pic>
                  <pic:nvPicPr>
                    <pic:cNvPr descr="/app/tmp/embedder-1671012480.73254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5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325892"/>
            <wp:effectExtent b="0" l="0" r="0" t="0"/>
            <wp:docPr descr="Dot images. 13 dots." title="" id="25" name="Picture"/>
            <a:graphic>
              <a:graphicData uri="http://schemas.openxmlformats.org/drawingml/2006/picture">
                <pic:pic>
                  <pic:nvPicPr>
                    <pic:cNvPr descr="/app/tmp/embedder-1671012480.776862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5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325892"/>
            <wp:effectExtent b="0" l="0" r="0" t="0"/>
            <wp:docPr descr="Dot image. 14 dots." title="" id="28" name="Picture"/>
            <a:graphic>
              <a:graphicData uri="http://schemas.openxmlformats.org/drawingml/2006/picture">
                <pic:pic>
                  <pic:nvPicPr>
                    <pic:cNvPr descr="/app/tmp/embedder-1671012480.820269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5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41" w:name="even-and-odd-round-about"/>
    <w:p>
      <w:pPr>
        <w:pStyle w:val="Heading3"/>
      </w:pPr>
      <w:r>
        <w:t xml:space="preserve">1 Even and Odd Round-about</w:t>
      </w:r>
    </w:p>
    <w:bookmarkStart w:id="35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943600" cy="1395176"/>
            <wp:effectExtent b="0" l="0" r="0" t="0"/>
            <wp:docPr descr="Table with odd and even numbers." title="" id="33" name="Picture"/>
            <a:graphic>
              <a:graphicData uri="http://schemas.openxmlformats.org/drawingml/2006/picture">
                <pic:pic>
                  <pic:nvPicPr>
                    <pic:cNvPr descr="/app/tmp/embedder-1671012480.866649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951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Start w:id="3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did you notice? What do you wonder?</w:t>
      </w:r>
    </w:p>
    <w:bookmarkEnd w:id="36"/>
    <w:bookmarkStart w:id="40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1371788"/>
            <wp:effectExtent b="0" l="0" r="0" t="0"/>
            <wp:docPr descr="Table of odd and even numbers." title="" id="38" name="Picture"/>
            <a:graphic>
              <a:graphicData uri="http://schemas.openxmlformats.org/drawingml/2006/picture">
                <pic:pic>
                  <pic:nvPicPr>
                    <pic:cNvPr descr="/app/tmp/embedder-1671012480.8878129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717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End w:id="41"/>
    <w:bookmarkStart w:id="50" w:name="presto-chango"/>
    <w:p>
      <w:pPr>
        <w:pStyle w:val="Heading3"/>
      </w:pPr>
      <w:r>
        <w:t xml:space="preserve">2 Presto Chango</w:t>
      </w:r>
    </w:p>
    <w:bookmarkStart w:id="45" w:name="images-for-launch-1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920239" cy="914400"/>
            <wp:effectExtent b="0" l="0" r="0" t="0"/>
            <wp:docPr descr="Group of 5 dots." title="" id="43" name="Picture"/>
            <a:graphic>
              <a:graphicData uri="http://schemas.openxmlformats.org/drawingml/2006/picture">
                <pic:pic>
                  <pic:nvPicPr>
                    <pic:cNvPr descr="/app/tmp/embedder-1671012480.9084995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5"/>
    <w:bookmarkStart w:id="49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In the first column of your recording sheet, decide whether each student has an even or odd number of counters. Show your reasoning and circle your choice.</w:t>
      </w:r>
    </w:p>
    <w:p>
      <w:pPr>
        <w:numPr>
          <w:ilvl w:val="0"/>
          <w:numId w:val="1001"/>
        </w:numPr>
        <w:pStyle w:val="Compact"/>
      </w:pPr>
      <w:r>
        <w:t xml:space="preserve">Complete the gray column. Does adding 1 change whether the number of counters is even or odd? Explain.</w:t>
      </w:r>
    </w:p>
    <w:p>
      <w:pPr>
        <w:numPr>
          <w:ilvl w:val="0"/>
          <w:numId w:val="1001"/>
        </w:numPr>
        <w:pStyle w:val="Compact"/>
      </w:pPr>
      <w:r>
        <w:t xml:space="preserve">Complete the last column. Does adding 2 change whether the number of counters is even or odd? Explain.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2022-12-14T10:08:01Z</dcterms:created>
  <dcterms:modified xsi:type="dcterms:W3CDTF">2022-12-14T10:08:01Z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FYDtbNCMBYCd1frHskurk+swfQKgN3pMp72/Yy7jwoAxhKg1vAT93VgxWdnjL4f70tgEhLS9J1ciN1oTWuzB3Q==</vt:lpwstr>
  </property>
</Properties>
</file>