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3.png" ContentType="image/png"/>
  <Override PartName="/word/media/rId21.png" ContentType="image/png"/>
  <Override PartName="/word/media/rId3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755076e185b964d3e84d8418f30b2633fea96bf"/>
    <w:p>
      <w:pPr>
        <w:pStyle w:val="Heading2"/>
      </w:pPr>
      <w:r>
        <w:t xml:space="preserve">Unit 5 Lesson 2: Two Equations for Each Relationship</w:t>
      </w:r>
    </w:p>
    <w:bookmarkEnd w:id="20"/>
    <w:bookmarkStart w:id="25" w:name="missing-figures-warm-up"/>
    <w:p>
      <w:pPr>
        <w:pStyle w:val="Heading3"/>
      </w:pPr>
      <w:r>
        <w:t xml:space="preserve">1 Missing Figures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Here are the second and fourth figures in a pattern.</w:t>
      </w:r>
    </w:p>
    <w:p>
      <w:pPr>
        <w:pStyle w:val="BodyText"/>
      </w:pPr>
      <w:r>
        <w:drawing>
          <wp:inline>
            <wp:extent cx="3149939" cy="550474"/>
            <wp:effectExtent b="0" l="0" r="0" t="0"/>
            <wp:docPr descr="An increasing rectangular tile pattern with 2 rows of blue and yellow tiles. " title="" id="22" name="Picture"/>
            <a:graphic>
              <a:graphicData uri="http://schemas.openxmlformats.org/drawingml/2006/picture">
                <pic:pic>
                  <pic:nvPicPr>
                    <pic:cNvPr descr="/app/tmp/embedder-1671076094.880171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9939" cy="55047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What do you think the first and third figures in the pattern look like?</w:t>
      </w:r>
    </w:p>
    <w:p>
      <w:pPr>
        <w:numPr>
          <w:ilvl w:val="0"/>
          <w:numId w:val="1001"/>
        </w:numPr>
        <w:pStyle w:val="Compact"/>
      </w:pPr>
      <w:r>
        <w:t xml:space="preserve">Describe the 10th figure in the pattern.</w:t>
      </w:r>
    </w:p>
    <w:bookmarkEnd w:id="24"/>
    <w:bookmarkEnd w:id="25"/>
    <w:bookmarkStart w:id="27" w:name="meters-and-centimeters"/>
    <w:p>
      <w:pPr>
        <w:pStyle w:val="Heading3"/>
      </w:pPr>
      <w:r>
        <w:t xml:space="preserve">2 Meters and Centimeters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There are 100 centimeters (cm) in every meter (m).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length (m)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length (cm)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100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0.94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1.67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57.24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m:oMath>
              <m:r>
                <m:t>x</m:t>
              </m:r>
            </m:oMath>
          </w:p>
        </w:tc>
        <w:tc>
          <w:tcPr/>
          <w:p>
            <w:pPr>
              <w:pStyle w:val="Compact"/>
            </w:pPr>
          </w:p>
        </w:tc>
      </w:tr>
    </w:tbl>
    <w:p/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length (cm)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length (m)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100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250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78.2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123.9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m:oMath>
              <m:r>
                <m:t>y</m:t>
              </m:r>
            </m:oMath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2"/>
        </w:numPr>
        <w:pStyle w:val="Compact"/>
      </w:pPr>
      <w:r>
        <w:t xml:space="preserve">Complete each of the tables.</w:t>
      </w:r>
    </w:p>
    <w:p>
      <w:pPr>
        <w:numPr>
          <w:ilvl w:val="0"/>
          <w:numId w:val="1002"/>
        </w:numPr>
        <w:pStyle w:val="Compact"/>
      </w:pPr>
      <w:r>
        <w:t xml:space="preserve">For each table, find the constant of proportionality.</w:t>
      </w:r>
    </w:p>
    <w:p>
      <w:pPr>
        <w:numPr>
          <w:ilvl w:val="0"/>
          <w:numId w:val="1002"/>
        </w:numPr>
        <w:pStyle w:val="Compact"/>
      </w:pPr>
      <w:r>
        <w:t xml:space="preserve">What is the relationship between these constants of proportionality?</w:t>
      </w:r>
    </w:p>
    <w:p>
      <w:pPr>
        <w:numPr>
          <w:ilvl w:val="0"/>
          <w:numId w:val="1002"/>
        </w:numPr>
        <w:pStyle w:val="Compact"/>
      </w:pPr>
      <w:r>
        <w:t xml:space="preserve">For each table, write an equation for the proportional relationship. Let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represent a length measured in meters and</w:t>
      </w:r>
      <w:r>
        <w:t xml:space="preserve"> </w:t>
      </w:r>
      <m:oMath>
        <m:r>
          <m:t>y</m:t>
        </m:r>
      </m:oMath>
      <w:r>
        <w:t xml:space="preserve"> </w:t>
      </w:r>
      <w:r>
        <w:t xml:space="preserve">represent the same length measured in centimeters.</w:t>
      </w:r>
    </w:p>
    <w:bookmarkEnd w:id="26"/>
    <w:bookmarkEnd w:id="27"/>
    <w:bookmarkStart w:id="29" w:name="filling-a-water-cooler"/>
    <w:p>
      <w:pPr>
        <w:pStyle w:val="Heading3"/>
      </w:pPr>
      <w:r>
        <w:t xml:space="preserve">3 Filling a Water Cooler</w:t>
      </w:r>
    </w:p>
    <w:bookmarkStart w:id="28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It took Priya 5 minutes to fill a cooler with 8 gallons of water from a faucet that was flowing at a steady rate. Let</w:t>
      </w:r>
      <w:r>
        <w:t xml:space="preserve"> </w:t>
      </w:r>
      <m:oMath>
        <m:r>
          <m:t>w</m:t>
        </m:r>
      </m:oMath>
      <w:r>
        <w:t xml:space="preserve"> </w:t>
      </w:r>
      <w:r>
        <w:t xml:space="preserve">be the number of gallons of water in the cooler after</w:t>
      </w:r>
      <w:r>
        <w:t xml:space="preserve"> </w:t>
      </w:r>
      <m:oMath>
        <m:r>
          <m:t>t</m:t>
        </m:r>
      </m:oMath>
      <w:r>
        <w:t xml:space="preserve"> </w:t>
      </w:r>
      <w:r>
        <w:t xml:space="preserve">minutes.</w:t>
      </w:r>
    </w:p>
    <w:p>
      <w:pPr>
        <w:numPr>
          <w:ilvl w:val="0"/>
          <w:numId w:val="1003"/>
        </w:numPr>
      </w:pPr>
      <w:r>
        <w:t xml:space="preserve">Which of the following equations represent the relationship between</w:t>
      </w:r>
      <w:r>
        <w:t xml:space="preserve"> </w:t>
      </w:r>
      <m:oMath>
        <m:r>
          <m:t>w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t</m:t>
        </m:r>
      </m:oMath>
      <w:r>
        <w:t xml:space="preserve">? Select </w:t>
      </w:r>
      <w:r>
        <w:rPr>
          <w:bCs/>
          <w:b/>
        </w:rPr>
        <w:t xml:space="preserve">all</w:t>
      </w:r>
      <w:r>
        <w:t xml:space="preserve"> </w:t>
      </w:r>
      <w:r>
        <w:t xml:space="preserve">that apply.</w:t>
      </w:r>
    </w:p>
    <w:p>
      <w:pPr>
        <w:numPr>
          <w:ilvl w:val="1"/>
          <w:numId w:val="1004"/>
        </w:numPr>
        <w:pStyle w:val="Compact"/>
      </w:pPr>
      <m:oMath>
        <m:r>
          <m:t>w</m:t>
        </m:r>
        <m:r>
          <m:rPr>
            <m:sty m:val="p"/>
          </m:rPr>
          <m:t>=</m:t>
        </m:r>
        <m:r>
          <m:t>1.6</m:t>
        </m:r>
        <m:r>
          <m:t>t</m:t>
        </m:r>
      </m:oMath>
    </w:p>
    <w:p>
      <w:pPr>
        <w:numPr>
          <w:ilvl w:val="1"/>
          <w:numId w:val="1004"/>
        </w:numPr>
        <w:pStyle w:val="Compact"/>
      </w:pPr>
      <m:oMath>
        <m:r>
          <m:t>w</m:t>
        </m:r>
        <m:r>
          <m:rPr>
            <m:sty m:val="p"/>
          </m:rPr>
          <m:t>=</m:t>
        </m:r>
        <m:r>
          <m:t>0.625</m:t>
        </m:r>
        <m:r>
          <m:t>t</m:t>
        </m:r>
      </m:oMath>
    </w:p>
    <w:p>
      <w:pPr>
        <w:numPr>
          <w:ilvl w:val="1"/>
          <w:numId w:val="1004"/>
        </w:numPr>
        <w:pStyle w:val="Compact"/>
      </w:pPr>
      <m:oMath>
        <m:r>
          <m:t>t</m:t>
        </m:r>
        <m:r>
          <m:rPr>
            <m:sty m:val="p"/>
          </m:rPr>
          <m:t>=</m:t>
        </m:r>
        <m:r>
          <m:t>1.6</m:t>
        </m:r>
        <m:r>
          <m:t>w</m:t>
        </m:r>
      </m:oMath>
    </w:p>
    <w:p>
      <w:pPr>
        <w:numPr>
          <w:ilvl w:val="1"/>
          <w:numId w:val="1004"/>
        </w:numPr>
        <w:pStyle w:val="Compact"/>
      </w:pPr>
      <m:oMath>
        <m:r>
          <m:t>t</m:t>
        </m:r>
        <m:r>
          <m:rPr>
            <m:sty m:val="p"/>
          </m:rPr>
          <m:t>=</m:t>
        </m:r>
        <m:r>
          <m:t>0.625</m:t>
        </m:r>
        <m:r>
          <m:t>w</m:t>
        </m:r>
      </m:oMath>
    </w:p>
    <w:p>
      <w:pPr>
        <w:numPr>
          <w:ilvl w:val="0"/>
          <w:numId w:val="1003"/>
        </w:numPr>
      </w:pPr>
      <w:r>
        <w:t xml:space="preserve">What does 1.6 tell you about the situation?</w:t>
      </w:r>
    </w:p>
    <w:p>
      <w:pPr>
        <w:numPr>
          <w:ilvl w:val="0"/>
          <w:numId w:val="1003"/>
        </w:numPr>
      </w:pPr>
      <w:r>
        <w:t xml:space="preserve">What does 0.625 tell you about the situation?</w:t>
      </w:r>
    </w:p>
    <w:p>
      <w:pPr>
        <w:numPr>
          <w:ilvl w:val="0"/>
          <w:numId w:val="1003"/>
        </w:numPr>
      </w:pPr>
      <w:r>
        <w:t xml:space="preserve">Priya changed the rate at which water flowed through the faucet. Write an equation that represents the relationship of</w:t>
      </w:r>
      <w:r>
        <w:t xml:space="preserve"> </w:t>
      </w:r>
      <m:oMath>
        <m:r>
          <m:t>w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t</m:t>
        </m:r>
      </m:oMath>
      <w:r>
        <w:t xml:space="preserve"> </w:t>
      </w:r>
      <w:r>
        <w:t xml:space="preserve">when it takes 3 minutes to fill the cooler with 1 gallon of water.</w:t>
      </w:r>
    </w:p>
    <w:p>
      <w:pPr>
        <w:numPr>
          <w:ilvl w:val="0"/>
          <w:numId w:val="1003"/>
        </w:numPr>
        <w:pStyle w:val="Compact"/>
      </w:pPr>
      <w:r>
        <w:t xml:space="preserve">Was the cooler filling faster before or after Priya changed the rate of water flow? Explain how you know.</w:t>
      </w:r>
    </w:p>
    <w:bookmarkEnd w:id="28"/>
    <w:bookmarkEnd w:id="29"/>
    <w:bookmarkStart w:id="37" w:name="feeding-shrimp-optional"/>
    <w:p>
      <w:pPr>
        <w:pStyle w:val="Heading3"/>
      </w:pPr>
      <w:r>
        <w:t xml:space="preserve">4 Feeding Shrimp (Optional)</w:t>
      </w:r>
    </w:p>
    <w:bookmarkStart w:id="36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At an aquarium, a shrimp is fed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5</m:t>
            </m:r>
          </m:den>
        </m:f>
      </m:oMath>
      <w:r>
        <w:t xml:space="preserve"> </w:t>
      </w:r>
      <w:r>
        <w:t xml:space="preserve">gram of food each feeding and is fed 3 times each day. </w:t>
      </w:r>
    </w:p>
    <w:p>
      <w:pPr>
        <w:numPr>
          <w:ilvl w:val="0"/>
          <w:numId w:val="1005"/>
        </w:numPr>
      </w:pPr>
      <w:r>
        <w:t xml:space="preserve">How much food does a shrimp get fed in one day?</w:t>
      </w:r>
    </w:p>
    <w:p>
      <w:pPr>
        <w:numPr>
          <w:ilvl w:val="0"/>
          <w:numId w:val="1005"/>
        </w:numPr>
      </w:pPr>
      <w:r>
        <w:t xml:space="preserve">Complete the table to show how many grams of food the shrimp is fed over different numbers of days.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number of days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food in grams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7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30</w:t>
            </w:r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0"/>
        </w:numPr>
        <w:pStyle w:val="Compact"/>
      </w:pPr>
      <w:r>
        <w:drawing>
          <wp:inline>
            <wp:extent cx="5943600" cy="3578666"/>
            <wp:effectExtent b="0" l="0" r="0" t="0"/>
            <wp:docPr descr="A picture of a shrimp." title="" id="31" name="Picture"/>
            <a:graphic>
              <a:graphicData uri="http://schemas.openxmlformats.org/drawingml/2006/picture">
                <pic:pic>
                  <pic:nvPicPr>
                    <pic:cNvPr descr="/app/tmp/embedder-1671076094.9011357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7866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5"/>
        </w:numPr>
        <w:pStyle w:val="Compact"/>
      </w:pPr>
      <w:r>
        <w:t xml:space="preserve">What is the constant of proportionality? What does it tell us about the situation?</w:t>
      </w:r>
    </w:p>
    <w:p>
      <w:pPr>
        <w:numPr>
          <w:ilvl w:val="0"/>
          <w:numId w:val="1005"/>
        </w:numPr>
        <w:pStyle w:val="Compact"/>
      </w:pPr>
      <w:r>
        <w:t xml:space="preserve">If we switched the columns in the table, what would be the constant of proportionality? Explain your reasoning.</w:t>
      </w:r>
    </w:p>
    <w:p>
      <w:pPr>
        <w:numPr>
          <w:ilvl w:val="0"/>
          <w:numId w:val="1005"/>
        </w:numPr>
        <w:pStyle w:val="Compact"/>
      </w:pPr>
      <w:r>
        <w:t xml:space="preserve">Use</w:t>
      </w:r>
      <w:r>
        <w:t xml:space="preserve"> </w:t>
      </w:r>
      <m:oMath>
        <m:r>
          <m:t>d</m:t>
        </m:r>
      </m:oMath>
      <w:r>
        <w:t xml:space="preserve"> </w:t>
      </w:r>
      <w:r>
        <w:t xml:space="preserve">for number of days and</w:t>
      </w:r>
      <w:r>
        <w:t xml:space="preserve"> </w:t>
      </w:r>
      <m:oMath>
        <m:r>
          <m:t>f</m:t>
        </m:r>
      </m:oMath>
      <w:r>
        <w:t xml:space="preserve"> </w:t>
      </w:r>
      <w:r>
        <w:t xml:space="preserve">for amount of food in grams that a shrimp eats to write</w:t>
      </w:r>
      <w:r>
        <w:t xml:space="preserve"> </w:t>
      </w:r>
      <w:r>
        <w:rPr>
          <w:iCs/>
          <w:i/>
        </w:rPr>
        <w:t xml:space="preserve">two</w:t>
      </w:r>
      <w:r>
        <w:t xml:space="preserve"> </w:t>
      </w:r>
      <w:r>
        <w:t xml:space="preserve">equations that represent the relationship between</w:t>
      </w:r>
      <w:r>
        <w:t xml:space="preserve"> </w:t>
      </w:r>
      <m:oMath>
        <m:r>
          <m:t>d</m:t>
        </m:r>
      </m:oMath>
      <w:r>
        <w:t xml:space="preserve"> and</w:t>
      </w:r>
      <w:r>
        <w:t xml:space="preserve"> </w:t>
      </w:r>
      <m:oMath>
        <m:r>
          <m:t>f</m:t>
        </m:r>
      </m:oMath>
      <w:r>
        <w:t xml:space="preserve">.</w:t>
      </w:r>
    </w:p>
    <w:p>
      <w:pPr>
        <w:numPr>
          <w:ilvl w:val="0"/>
          <w:numId w:val="1005"/>
        </w:numPr>
        <w:pStyle w:val="Compact"/>
      </w:pPr>
      <w:r>
        <w:t xml:space="preserve">If a tank has 10 shrimp in it, how much food is added to the tank each day?</w:t>
      </w:r>
    </w:p>
    <w:p>
      <w:pPr>
        <w:numPr>
          <w:ilvl w:val="0"/>
          <w:numId w:val="1005"/>
        </w:numPr>
        <w:pStyle w:val="Compact"/>
      </w:pPr>
      <w:r>
        <w:t xml:space="preserve">If the aquarium manager has 300 grams of shrimp food for this tank of 10 shrimp, how many days will it last? Explain or show your reasoning.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36"/>
    <w:bookmarkEnd w:id="3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3" Target="media/rId33.png" /><Relationship Type="http://schemas.openxmlformats.org/officeDocument/2006/relationships/image" Id="rId21" Target="media/rId21.png" /><Relationship Type="http://schemas.openxmlformats.org/officeDocument/2006/relationships/image" Id="rId30" Target="media/rId3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2022-12-15T03:48:15Z</dcterms:created>
  <dcterms:modified xsi:type="dcterms:W3CDTF">2022-12-15T03:48:15Z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n9Pva/pwwTQcSDn7gcBhLy/DQj78GHD1v210baqPpz98nRUsllNO4BTbk3ZQxuDqE/MKkqGBCCKqcbKKPeLxlw==</vt:lpwstr>
  </property>
</Properties>
</file>