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2-practice-problems"/>
    <w:p>
      <w:pPr>
        <w:pStyle w:val="Heading3"/>
      </w:pPr>
      <w:r>
        <w:t xml:space="preserve">Lesson 22 Practice Problems</w:t>
      </w:r>
    </w:p>
    <w:bookmarkEnd w:id="20"/>
    <w:p>
      <w:pPr>
        <w:numPr>
          <w:ilvl w:val="0"/>
          <w:numId w:val="1001"/>
        </w:numPr>
      </w:pPr>
      <w:r>
        <w:t xml:space="preserve">Jada says, “I can tell that</w:t>
      </w:r>
      <w:r>
        <w:t xml:space="preserve"> </w:t>
      </w:r>
      <m:oMath>
        <m:f>
          <m:fPr>
            <m:type m:val="bar"/>
          </m:fPr>
          <m:num>
            <m:r>
              <m:rPr>
                <m:nor/>
                <m:sty m:val="p"/>
              </m:rPr>
              <m:t>-</m:t>
            </m:r>
            <m:r>
              <m:t>2</m:t>
            </m:r>
          </m:num>
          <m:den>
            <m:r>
              <m:t>3</m:t>
            </m:r>
          </m:den>
        </m:f>
        <m:d>
          <m:dPr>
            <m:begChr m:val="("/>
            <m:endChr m:val=")"/>
            <m:sepChr m:val=""/>
            <m:grow/>
          </m:dPr>
          <m:e>
            <m:r>
              <m:t>x</m:t>
            </m:r>
            <m:r>
              <m:rPr>
                <m:sty m:val="p"/>
              </m:rPr>
              <m:t>+</m:t>
            </m:r>
            <m:r>
              <m:t>5</m:t>
            </m:r>
          </m:e>
        </m:d>
        <m:r>
          <m:rPr>
            <m:sty m:val="p"/>
          </m:rPr>
          <m:t>+</m:t>
        </m:r>
        <m:r>
          <m:t>4</m:t>
        </m:r>
        <m:d>
          <m:dPr>
            <m:begChr m:val="("/>
            <m:endChr m:val=")"/>
            <m:sepChr m:val=""/>
            <m:grow/>
          </m:dPr>
          <m:e>
            <m:r>
              <m:t>x</m:t>
            </m:r>
            <m:r>
              <m:rPr>
                <m:sty m:val="p"/>
              </m:rPr>
              <m:t>+</m:t>
            </m:r>
            <m:r>
              <m:t>5</m:t>
            </m:r>
          </m:e>
        </m:d>
        <m:r>
          <m:rPr>
            <m:sty m:val="p"/>
          </m:rPr>
          <m:t>−</m:t>
        </m:r>
        <m:f>
          <m:fPr>
            <m:type m:val="bar"/>
          </m:fPr>
          <m:num>
            <m:r>
              <m:t>10</m:t>
            </m:r>
          </m:num>
          <m:den>
            <m:r>
              <m:t>3</m:t>
            </m:r>
          </m:den>
        </m:f>
        <m:d>
          <m:dPr>
            <m:begChr m:val="("/>
            <m:endChr m:val=")"/>
            <m:sepChr m:val=""/>
            <m:grow/>
          </m:dPr>
          <m:e>
            <m:r>
              <m:t>x</m:t>
            </m:r>
            <m:r>
              <m:rPr>
                <m:sty m:val="p"/>
              </m:rPr>
              <m:t>+</m:t>
            </m:r>
            <m:r>
              <m:t>5</m:t>
            </m:r>
          </m:e>
        </m:d>
      </m:oMath>
      <w:r>
        <w:t xml:space="preserve"> equals 0 just by looking at it.” Is Jada correct? Explain how you know.</w:t>
      </w:r>
    </w:p>
    <w:p>
      <w:pPr>
        <w:numPr>
          <w:ilvl w:val="0"/>
          <w:numId w:val="1001"/>
        </w:numPr>
      </w:pPr>
      <w:r>
        <w:t xml:space="preserve">In each row, decide whether the expression in column A is equivalent to the expression in column B. If they are not equivalent, show how to change one expression to make them equivalent.</w:t>
      </w:r>
    </w:p>
    <w:p>
      <w:pPr>
        <w:numPr>
          <w:ilvl w:val="0"/>
          <w:numId w:val="1000"/>
        </w:numPr>
      </w:pPr>
      <w:r>
        <w:rPr>
          <w:bCs/>
          <w:b/>
        </w:rPr>
        <w:t xml:space="preserve">A</w:t>
      </w:r>
    </w:p>
    <w:p>
      <w:pPr>
        <w:numPr>
          <w:ilvl w:val="1"/>
          <w:numId w:val="1002"/>
        </w:numPr>
        <w:pStyle w:val="Compact"/>
      </w:pPr>
      <m:oMath>
        <m:r>
          <m:t>3</m:t>
        </m:r>
        <m:r>
          <m:t>x</m:t>
        </m:r>
        <m:r>
          <m:rPr>
            <m:sty m:val="p"/>
          </m:rPr>
          <m:t>−</m:t>
        </m:r>
        <m:r>
          <m:t>2</m:t>
        </m:r>
        <m:r>
          <m:t>x</m:t>
        </m:r>
        <m:r>
          <m:rPr>
            <m:sty m:val="p"/>
          </m:rPr>
          <m:t>+</m:t>
        </m:r>
        <m:r>
          <m:t>0.5</m:t>
        </m:r>
        <m:r>
          <m:t>x</m:t>
        </m:r>
      </m:oMath>
    </w:p>
    <w:p>
      <w:pPr>
        <w:numPr>
          <w:ilvl w:val="1"/>
          <w:numId w:val="1002"/>
        </w:numPr>
        <w:pStyle w:val="Compact"/>
      </w:pPr>
      <m:oMath>
        <m:r>
          <m:t>3</m:t>
        </m:r>
        <m:d>
          <m:dPr>
            <m:begChr m:val="("/>
            <m:endChr m:val=")"/>
            <m:sepChr m:val=""/>
            <m:grow/>
          </m:dPr>
          <m:e>
            <m:r>
              <m:t>x</m:t>
            </m:r>
            <m:r>
              <m:rPr>
                <m:sty m:val="p"/>
              </m:rPr>
              <m:t>+</m:t>
            </m:r>
            <m:r>
              <m:t>4</m:t>
            </m:r>
          </m:e>
        </m:d>
        <m:r>
          <m:rPr>
            <m:sty m:val="p"/>
          </m:rPr>
          <m:t>−</m:t>
        </m:r>
        <m:r>
          <m:t>2</m:t>
        </m:r>
        <m:d>
          <m:dPr>
            <m:begChr m:val="("/>
            <m:endChr m:val=")"/>
            <m:sepChr m:val=""/>
            <m:grow/>
          </m:dPr>
          <m:e>
            <m:r>
              <m:t>x</m:t>
            </m:r>
            <m:r>
              <m:rPr>
                <m:sty m:val="p"/>
              </m:rPr>
              <m:t>+</m:t>
            </m:r>
            <m:r>
              <m:t>4</m:t>
            </m:r>
          </m:e>
        </m:d>
      </m:oMath>
    </w:p>
    <w:p>
      <w:pPr>
        <w:numPr>
          <w:ilvl w:val="1"/>
          <w:numId w:val="1002"/>
        </w:numPr>
        <w:pStyle w:val="Compact"/>
      </w:pPr>
      <m:oMath>
        <m:r>
          <m:t>6</m:t>
        </m:r>
        <m:d>
          <m:dPr>
            <m:begChr m:val="("/>
            <m:endChr m:val=")"/>
            <m:sepChr m:val=""/>
            <m:grow/>
          </m:dPr>
          <m:e>
            <m:r>
              <m:t>x</m:t>
            </m:r>
            <m:r>
              <m:rPr>
                <m:sty m:val="p"/>
              </m:rPr>
              <m:t>+</m:t>
            </m:r>
            <m:r>
              <m:t>4</m:t>
            </m:r>
          </m:e>
        </m:d>
        <m:r>
          <m:rPr>
            <m:sty m:val="p"/>
          </m:rPr>
          <m:t>−</m:t>
        </m:r>
        <m:r>
          <m:t>2</m:t>
        </m:r>
        <m:d>
          <m:dPr>
            <m:begChr m:val="("/>
            <m:endChr m:val=")"/>
            <m:sepChr m:val=""/>
            <m:grow/>
          </m:dPr>
          <m:e>
            <m:r>
              <m:t>x</m:t>
            </m:r>
            <m:r>
              <m:rPr>
                <m:sty m:val="p"/>
              </m:rPr>
              <m:t>+</m:t>
            </m:r>
            <m:r>
              <m:t>5</m:t>
            </m:r>
          </m:e>
        </m:d>
      </m:oMath>
    </w:p>
    <w:p>
      <w:pPr>
        <w:numPr>
          <w:ilvl w:val="1"/>
          <w:numId w:val="1002"/>
        </w:numPr>
        <w:pStyle w:val="Compact"/>
      </w:pPr>
      <m:oMath>
        <m:r>
          <m:t>3</m:t>
        </m:r>
        <m:d>
          <m:dPr>
            <m:begChr m:val="("/>
            <m:endChr m:val=")"/>
            <m:sepChr m:val=""/>
            <m:grow/>
          </m:dPr>
          <m:e>
            <m:r>
              <m:t>x</m:t>
            </m:r>
            <m:r>
              <m:rPr>
                <m:sty m:val="p"/>
              </m:rPr>
              <m:t>+</m:t>
            </m:r>
            <m:r>
              <m:t>4</m:t>
            </m:r>
          </m:e>
        </m:d>
        <m:r>
          <m:rPr>
            <m:sty m:val="p"/>
          </m:rPr>
          <m:t>−</m:t>
        </m:r>
        <m:r>
          <m:t>2</m:t>
        </m:r>
        <m:d>
          <m:dPr>
            <m:begChr m:val="("/>
            <m:endChr m:val=")"/>
            <m:sepChr m:val=""/>
            <m:grow/>
          </m:dPr>
          <m:e>
            <m:r>
              <m:t>x</m:t>
            </m:r>
            <m:r>
              <m:rPr>
                <m:sty m:val="p"/>
              </m:rPr>
              <m:t>+</m:t>
            </m:r>
            <m:r>
              <m:t>4</m:t>
            </m:r>
          </m:e>
        </m:d>
        <m:r>
          <m:rPr>
            <m:sty m:val="p"/>
          </m:rPr>
          <m:t>+</m:t>
        </m:r>
        <m:r>
          <m:t>0.5</m:t>
        </m:r>
        <m:d>
          <m:dPr>
            <m:begChr m:val="("/>
            <m:endChr m:val=")"/>
            <m:sepChr m:val=""/>
            <m:grow/>
          </m:dPr>
          <m:e>
            <m:r>
              <m:t>x</m:t>
            </m:r>
            <m:r>
              <m:rPr>
                <m:sty m:val="p"/>
              </m:rPr>
              <m:t>+</m:t>
            </m:r>
            <m:r>
              <m:t>4</m:t>
            </m:r>
          </m:e>
        </m:d>
      </m:oMath>
    </w:p>
    <w:p>
      <w:pPr>
        <w:numPr>
          <w:ilvl w:val="1"/>
          <w:numId w:val="1002"/>
        </w:numPr>
        <w:pStyle w:val="Compact"/>
      </w:pPr>
      <m:oMath>
        <m:r>
          <m:t>20</m:t>
        </m:r>
        <m:d>
          <m:dPr>
            <m:begChr m:val="("/>
            <m:endChr m:val=")"/>
            <m:sepChr m:val=""/>
            <m:grow/>
          </m:dPr>
          <m:e>
            <m:f>
              <m:fPr>
                <m:type m:val="bar"/>
              </m:fPr>
              <m:num>
                <m:r>
                  <m:t>2</m:t>
                </m:r>
              </m:num>
              <m:den>
                <m:r>
                  <m:t>5</m:t>
                </m:r>
              </m:den>
            </m:f>
            <m:r>
              <m:t>x</m:t>
            </m:r>
            <m:r>
              <m:rPr>
                <m:sty m:val="p"/>
              </m:rPr>
              <m:t>+</m:t>
            </m:r>
            <m:f>
              <m:fPr>
                <m:type m:val="bar"/>
              </m:fPr>
              <m:num>
                <m:r>
                  <m:t>3</m:t>
                </m:r>
              </m:num>
              <m:den>
                <m:r>
                  <m:t>4</m:t>
                </m:r>
              </m:den>
            </m:f>
            <m:r>
              <m:t>y</m:t>
            </m:r>
            <m:r>
              <m:rPr>
                <m:sty m:val="p"/>
              </m:rPr>
              <m:t>−</m:t>
            </m:r>
            <m:f>
              <m:fPr>
                <m:type m:val="bar"/>
              </m:fPr>
              <m:num>
                <m:r>
                  <m:t>1</m:t>
                </m:r>
              </m:num>
              <m:den>
                <m:r>
                  <m:t>2</m:t>
                </m:r>
              </m:den>
            </m:f>
          </m:e>
        </m:d>
      </m:oMath>
    </w:p>
    <w:p>
      <w:pPr>
        <w:numPr>
          <w:ilvl w:val="0"/>
          <w:numId w:val="1000"/>
        </w:numPr>
      </w:pPr>
      <w:r>
        <w:rPr>
          <w:bCs/>
          <w:b/>
        </w:rPr>
        <w:t xml:space="preserve">B</w:t>
      </w:r>
    </w:p>
    <w:p>
      <w:pPr>
        <w:numPr>
          <w:ilvl w:val="1"/>
          <w:numId w:val="1003"/>
        </w:numPr>
        <w:pStyle w:val="Compact"/>
      </w:pPr>
      <m:oMath>
        <m:r>
          <m:t>1.5</m:t>
        </m:r>
        <m:r>
          <m:t>x</m:t>
        </m:r>
      </m:oMath>
    </w:p>
    <w:p>
      <w:pPr>
        <w:numPr>
          <w:ilvl w:val="1"/>
          <w:numId w:val="1003"/>
        </w:numPr>
        <w:pStyle w:val="Compact"/>
      </w:pPr>
      <m:oMath>
        <m:r>
          <m:t>x</m:t>
        </m:r>
        <m:r>
          <m:rPr>
            <m:sty m:val="p"/>
          </m:rPr>
          <m:t>+</m:t>
        </m:r>
        <m:r>
          <m:t>3</m:t>
        </m:r>
      </m:oMath>
    </w:p>
    <w:p>
      <w:pPr>
        <w:numPr>
          <w:ilvl w:val="1"/>
          <w:numId w:val="1003"/>
        </w:numPr>
        <w:pStyle w:val="Compact"/>
      </w:pPr>
      <m:oMath>
        <m:r>
          <m:t>2</m:t>
        </m:r>
        <m:d>
          <m:dPr>
            <m:begChr m:val="("/>
            <m:endChr m:val=")"/>
            <m:sepChr m:val=""/>
            <m:grow/>
          </m:dPr>
          <m:e>
            <m:r>
              <m:t>2</m:t>
            </m:r>
            <m:r>
              <m:t>x</m:t>
            </m:r>
            <m:r>
              <m:rPr>
                <m:sty m:val="p"/>
              </m:rPr>
              <m:t>+</m:t>
            </m:r>
            <m:r>
              <m:t>7</m:t>
            </m:r>
          </m:e>
        </m:d>
      </m:oMath>
    </w:p>
    <w:p>
      <w:pPr>
        <w:numPr>
          <w:ilvl w:val="1"/>
          <w:numId w:val="1003"/>
        </w:numPr>
        <w:pStyle w:val="Compact"/>
      </w:pPr>
      <m:oMath>
        <m:r>
          <m:t>1.5</m:t>
        </m:r>
      </m:oMath>
    </w:p>
    <w:p>
      <w:pPr>
        <w:numPr>
          <w:ilvl w:val="1"/>
          <w:numId w:val="1003"/>
        </w:numPr>
        <w:pStyle w:val="Compact"/>
      </w:pPr>
      <m:oMath>
        <m:f>
          <m:fPr>
            <m:type m:val="bar"/>
          </m:fPr>
          <m:num>
            <m:r>
              <m:t>1</m:t>
            </m:r>
          </m:num>
          <m:den>
            <m:r>
              <m:t>2</m:t>
            </m:r>
          </m:den>
        </m:f>
        <m:d>
          <m:dPr>
            <m:begChr m:val="("/>
            <m:endChr m:val=")"/>
            <m:sepChr m:val=""/>
            <m:grow/>
          </m:dPr>
          <m:e>
            <m:r>
              <m:t>16</m:t>
            </m:r>
            <m:r>
              <m:t>x</m:t>
            </m:r>
            <m:r>
              <m:rPr>
                <m:sty m:val="p"/>
              </m:rPr>
              <m:t>+</m:t>
            </m:r>
            <m:r>
              <m:t>30</m:t>
            </m:r>
            <m:r>
              <m:t>y</m:t>
            </m:r>
            <m:r>
              <m:rPr>
                <m:sty m:val="p"/>
              </m:rPr>
              <m:t>−</m:t>
            </m:r>
            <m:r>
              <m:t>20</m:t>
            </m:r>
          </m:e>
        </m:d>
      </m:oMath>
    </w:p>
    <w:p>
      <w:pPr>
        <w:numPr>
          <w:ilvl w:val="0"/>
          <w:numId w:val="1000"/>
        </w:numPr>
      </w:pPr>
      <w:r>
        <w:t xml:space="preserve"> </w:t>
      </w:r>
    </w:p>
    <w:p>
      <w:pPr>
        <w:numPr>
          <w:ilvl w:val="0"/>
          <w:numId w:val="1001"/>
        </w:numPr>
      </w:pPr>
      <w:r>
        <w:t xml:space="preserve">For each situation, write an expression for the new balance using as few terms as possible.</w:t>
      </w:r>
    </w:p>
    <w:p>
      <w:pPr>
        <w:numPr>
          <w:ilvl w:val="1"/>
          <w:numId w:val="1004"/>
        </w:numPr>
        <w:pStyle w:val="Compact"/>
      </w:pPr>
      <w:r>
        <w:t xml:space="preserve">A checking account has a balance of -</w:t>
      </w:r>
      <w:r>
        <w:t xml:space="preserve">$</w:t>
      </w:r>
      <w:r>
        <w:t xml:space="preserve">126.89. A customer makes two deposits, one</w:t>
      </w:r>
      <w:r>
        <w:t xml:space="preserve"> </w:t>
      </w:r>
      <m:oMath>
        <m:r>
          <m:t>3</m:t>
        </m:r>
        <m:f>
          <m:fPr>
            <m:type m:val="bar"/>
          </m:fPr>
          <m:num>
            <m:r>
              <m:t>1</m:t>
            </m:r>
          </m:num>
          <m:den>
            <m:r>
              <m:t>2</m:t>
            </m:r>
          </m:den>
        </m:f>
      </m:oMath>
      <w:r>
        <w:t xml:space="preserve"> </w:t>
      </w:r>
      <w:r>
        <w:t xml:space="preserve">times the other, and then withdraws</w:t>
      </w:r>
      <w:r>
        <w:t xml:space="preserve"> </w:t>
      </w:r>
      <w:r>
        <w:t xml:space="preserve">$</w:t>
      </w:r>
      <w:r>
        <w:t xml:space="preserve">25.</w:t>
      </w:r>
    </w:p>
    <w:p>
      <w:pPr>
        <w:numPr>
          <w:ilvl w:val="1"/>
          <w:numId w:val="1004"/>
        </w:numPr>
        <w:pStyle w:val="Compact"/>
      </w:pPr>
      <w:r>
        <w:t xml:space="preserve">A checking account has a balance of</w:t>
      </w:r>
      <w:r>
        <w:t xml:space="preserve"> </w:t>
      </w:r>
      <w:r>
        <w:t xml:space="preserve">$</w:t>
      </w:r>
      <w:r>
        <w:t xml:space="preserve">350. A customer makes two withdrawals, one</w:t>
      </w:r>
      <w:r>
        <w:t xml:space="preserve"> </w:t>
      </w:r>
      <w:r>
        <w:t xml:space="preserve">$</w:t>
      </w:r>
      <w:r>
        <w:t xml:space="preserve">50 more than the other. Then he makes a deposit of</w:t>
      </w:r>
      <w:r>
        <w:t xml:space="preserve"> </w:t>
      </w:r>
      <w:r>
        <w:t xml:space="preserve">$</w:t>
      </w:r>
      <w:r>
        <w:t xml:space="preserve">75.</w:t>
      </w:r>
    </w:p>
    <w:p>
      <w:pPr>
        <w:numPr>
          <w:ilvl w:val="0"/>
          <w:numId w:val="1000"/>
        </w:numPr>
      </w:pPr>
      <w:r>
        <w:t xml:space="preserve">(From Unit 6, Lesson 20.)</w:t>
      </w:r>
    </w:p>
    <w:p>
      <w:pPr>
        <w:numPr>
          <w:ilvl w:val="0"/>
          <w:numId w:val="1001"/>
        </w:numPr>
      </w:pPr>
      <w:r>
        <w:t xml:space="preserve">Tyler is using the distributive property on the expression</w:t>
      </w:r>
      <w:r>
        <w:t xml:space="preserve"> </w:t>
      </w:r>
      <m:oMath>
        <m:r>
          <m:t>9</m:t>
        </m:r>
        <m:r>
          <m:rPr>
            <m:sty m:val="p"/>
          </m:rPr>
          <m:t>−</m:t>
        </m:r>
        <m:r>
          <m:t>4</m:t>
        </m:r>
        <m:d>
          <m:dPr>
            <m:begChr m:val="("/>
            <m:endChr m:val=")"/>
            <m:sepChr m:val=""/>
            <m:grow/>
          </m:dPr>
          <m:e>
            <m:r>
              <m:t>5</m:t>
            </m:r>
            <m:r>
              <m:t>x</m:t>
            </m:r>
            <m:r>
              <m:rPr>
                <m:sty m:val="p"/>
              </m:rPr>
              <m:t>−</m:t>
            </m:r>
            <m:r>
              <m:t>6</m:t>
            </m:r>
          </m:e>
        </m:d>
      </m:oMath>
      <w:r>
        <w:t xml:space="preserve">. Here is his work:</w:t>
      </w:r>
    </w:p>
    <w:p>
      <w:pPr>
        <w:numPr>
          <w:ilvl w:val="0"/>
          <w:numId w:val="1000"/>
        </w:numPr>
      </w:pPr>
      <m:oMath>
        <m:r>
          <m:t>9</m:t>
        </m:r>
        <m:r>
          <m:rPr>
            <m:sty m:val="p"/>
          </m:rPr>
          <m:t>−</m:t>
        </m:r>
        <m:r>
          <m:t>4</m:t>
        </m:r>
        <m:d>
          <m:dPr>
            <m:begChr m:val="("/>
            <m:endChr m:val=")"/>
            <m:sepChr m:val=""/>
            <m:grow/>
          </m:dPr>
          <m:e>
            <m:r>
              <m:t>5</m:t>
            </m:r>
            <m:r>
              <m:t>x</m:t>
            </m:r>
            <m:r>
              <m:rPr>
                <m:sty m:val="p"/>
              </m:rPr>
              <m:t>−</m:t>
            </m:r>
            <m:r>
              <m:t>6</m:t>
            </m:r>
          </m:e>
        </m:d>
        <m:r>
          <m:t>9</m:t>
        </m:r>
        <m:r>
          <m:rPr>
            <m:sty m:val="p"/>
          </m:rPr>
          <m:t>+</m:t>
        </m:r>
        <m:d>
          <m:dPr>
            <m:begChr m:val="("/>
            <m:endChr m:val=")"/>
            <m:sepChr m:val=""/>
            <m:grow/>
          </m:dPr>
          <m:e>
            <m:r>
              <m:rPr>
                <m:nor/>
                <m:sty m:val="p"/>
              </m:rPr>
              <m:t>-</m:t>
            </m:r>
            <m:r>
              <m:t>4</m:t>
            </m:r>
          </m:e>
        </m:d>
        <m:d>
          <m:dPr>
            <m:begChr m:val="("/>
            <m:endChr m:val=")"/>
            <m:sepChr m:val=""/>
            <m:grow/>
          </m:dPr>
          <m:e>
            <m:r>
              <m:t>5</m:t>
            </m:r>
            <m:r>
              <m:t>x</m:t>
            </m:r>
            <m:r>
              <m:rPr>
                <m:sty m:val="p"/>
              </m:rPr>
              <m:t>+</m:t>
            </m:r>
            <m:r>
              <m:rPr>
                <m:nor/>
                <m:sty m:val="p"/>
              </m:rPr>
              <m:t>-</m:t>
            </m:r>
            <m:r>
              <m:t>6</m:t>
            </m:r>
          </m:e>
        </m:d>
        <m:r>
          <m:t>9</m:t>
        </m:r>
        <m:r>
          <m:rPr>
            <m:sty m:val="p"/>
          </m:rPr>
          <m:t>+</m:t>
        </m:r>
        <m:r>
          <m:rPr>
            <m:nor/>
            <m:sty m:val="p"/>
          </m:rPr>
          <m:t>-</m:t>
        </m:r>
        <m:r>
          <m:t>20</m:t>
        </m:r>
        <m:r>
          <m:t>x</m:t>
        </m:r>
        <m:r>
          <m:rPr>
            <m:sty m:val="p"/>
          </m:rPr>
          <m:t>+</m:t>
        </m:r>
        <m:r>
          <m:rPr>
            <m:nor/>
            <m:sty m:val="p"/>
          </m:rPr>
          <m:t>-</m:t>
        </m:r>
        <m:r>
          <m:t>6</m:t>
        </m:r>
        <m:r>
          <m:t>3</m:t>
        </m:r>
        <m:r>
          <m:rPr>
            <m:sty m:val="p"/>
          </m:rPr>
          <m:t>−</m:t>
        </m:r>
        <m:r>
          <m:t>20</m:t>
        </m:r>
        <m:r>
          <m:t>x</m:t>
        </m:r>
      </m:oMath>
    </w:p>
    <w:p>
      <w:pPr>
        <w:numPr>
          <w:ilvl w:val="0"/>
          <w:numId w:val="1000"/>
        </w:numPr>
      </w:pPr>
      <w:r>
        <w:t xml:space="preserve">Mai thinks Tyler’s answer is incorrect. She says, “If expressions are equivalent then they are equal for any value of the variable. Why don’t you try to substitute the same value for</w:t>
      </w:r>
      <w:r>
        <w:t xml:space="preserve"> </w:t>
      </w:r>
      <m:oMath>
        <m:r>
          <m:t>x</m:t>
        </m:r>
      </m:oMath>
      <w:r>
        <w:t xml:space="preserve"> </w:t>
      </w:r>
      <w:r>
        <w:t xml:space="preserve">in all the equations and see where they are not equal?”</w:t>
      </w:r>
    </w:p>
    <w:p>
      <w:pPr>
        <w:numPr>
          <w:ilvl w:val="1"/>
          <w:numId w:val="1005"/>
        </w:numPr>
        <w:pStyle w:val="Compact"/>
      </w:pPr>
      <w:r>
        <w:t xml:space="preserve">Find the step where Tyler made an error.</w:t>
      </w:r>
    </w:p>
    <w:p>
      <w:pPr>
        <w:numPr>
          <w:ilvl w:val="1"/>
          <w:numId w:val="1005"/>
        </w:numPr>
        <w:pStyle w:val="Compact"/>
      </w:pPr>
      <w:r>
        <w:t xml:space="preserve">Explain what he did wrong.</w:t>
      </w:r>
    </w:p>
    <w:p>
      <w:pPr>
        <w:numPr>
          <w:ilvl w:val="1"/>
          <w:numId w:val="1005"/>
        </w:numPr>
        <w:pStyle w:val="Compact"/>
      </w:pPr>
      <w:r>
        <w:t xml:space="preserve">Correct Tyler’s work.</w:t>
      </w:r>
    </w:p>
    <w:p>
      <w:pPr>
        <w:numPr>
          <w:ilvl w:val="0"/>
          <w:numId w:val="1000"/>
        </w:numPr>
      </w:pPr>
      <w:r>
        <w:t xml:space="preserve">(From Unit 6, Lesson 21.)</w:t>
      </w:r>
    </w:p>
    <w:p>
      <w:pPr>
        <w:numPr>
          <w:ilvl w:val="0"/>
          <w:numId w:val="1001"/>
        </w:numPr>
        <w:pStyle w:val="Compact"/>
      </w:pPr>
    </w:p>
    <w:p>
      <w:pPr>
        <w:numPr>
          <w:ilvl w:val="1"/>
          <w:numId w:val="1006"/>
        </w:numPr>
        <w:pStyle w:val="Compact"/>
      </w:pPr>
      <w:r>
        <w:t xml:space="preserve">If</w:t>
      </w:r>
      <w:r>
        <w:t xml:space="preserve"> </w:t>
      </w:r>
      <m:oMath>
        <m:d>
          <m:dPr>
            <m:begChr m:val="("/>
            <m:endChr m:val=")"/>
            <m:sepChr m:val=""/>
            <m:grow/>
          </m:dPr>
          <m:e>
            <m:r>
              <m:t>11</m:t>
            </m:r>
            <m:r>
              <m:rPr>
                <m:sty m:val="p"/>
              </m:rPr>
              <m:t>+</m:t>
            </m:r>
            <m:r>
              <m:t>x</m:t>
            </m:r>
          </m:e>
        </m:d>
      </m:oMath>
      <w:r>
        <w:t xml:space="preserve"> </w:t>
      </w:r>
      <w:r>
        <w:t xml:space="preserve">is positive, but</w:t>
      </w:r>
      <w:r>
        <w:t xml:space="preserve"> </w:t>
      </w:r>
      <m:oMath>
        <m:d>
          <m:dPr>
            <m:begChr m:val="("/>
            <m:endChr m:val=")"/>
            <m:sepChr m:val=""/>
            <m:grow/>
          </m:dPr>
          <m:e>
            <m:r>
              <m:t>4</m:t>
            </m:r>
            <m:r>
              <m:rPr>
                <m:sty m:val="p"/>
              </m:rPr>
              <m:t>+</m:t>
            </m:r>
            <m:r>
              <m:t>x</m:t>
            </m:r>
          </m:e>
        </m:d>
      </m:oMath>
      <w:r>
        <w:t xml:space="preserve"> </w:t>
      </w:r>
      <w:r>
        <w:t xml:space="preserve">is negative, what is one number that</w:t>
      </w:r>
      <w:r>
        <w:t xml:space="preserve"> </w:t>
      </w:r>
      <m:oMath>
        <m:r>
          <m:t>x</m:t>
        </m:r>
      </m:oMath>
      <w:r>
        <w:t xml:space="preserve"> </w:t>
      </w:r>
      <w:r>
        <w:t xml:space="preserve">could be?</w:t>
      </w:r>
    </w:p>
    <w:p>
      <w:pPr>
        <w:numPr>
          <w:ilvl w:val="1"/>
          <w:numId w:val="1006"/>
        </w:numPr>
        <w:pStyle w:val="Compact"/>
      </w:pPr>
      <w:r>
        <w:t xml:space="preserve">If</w:t>
      </w:r>
      <w:r>
        <w:t xml:space="preserve"> </w:t>
      </w:r>
      <m:oMath>
        <m:d>
          <m:dPr>
            <m:begChr m:val="("/>
            <m:endChr m:val=")"/>
            <m:sepChr m:val=""/>
            <m:grow/>
          </m:dPr>
          <m:e>
            <m:r>
              <m:rPr>
                <m:nor/>
                <m:sty m:val="p"/>
              </m:rPr>
              <m:t>-</m:t>
            </m:r>
            <m:r>
              <m:t>3</m:t>
            </m:r>
            <m:r>
              <m:rPr>
                <m:sty m:val="p"/>
              </m:rPr>
              <m:t>+</m:t>
            </m:r>
            <m:r>
              <m:t>y</m:t>
            </m:r>
          </m:e>
        </m:d>
      </m:oMath>
      <w:r>
        <w:t xml:space="preserve"> </w:t>
      </w:r>
      <w:r>
        <w:t xml:space="preserve">is positive, but</w:t>
      </w:r>
      <w:r>
        <w:t xml:space="preserve"> </w:t>
      </w:r>
      <m:oMath>
        <m:d>
          <m:dPr>
            <m:begChr m:val="("/>
            <m:endChr m:val=")"/>
            <m:sepChr m:val=""/>
            <m:grow/>
          </m:dPr>
          <m:e>
            <m:r>
              <m:rPr>
                <m:nor/>
                <m:sty m:val="p"/>
              </m:rPr>
              <m:t>-</m:t>
            </m:r>
            <m:r>
              <m:t>9</m:t>
            </m:r>
            <m:r>
              <m:rPr>
                <m:sty m:val="p"/>
              </m:rPr>
              <m:t>+</m:t>
            </m:r>
            <m:r>
              <m:t>y</m:t>
            </m:r>
          </m:e>
        </m:d>
      </m:oMath>
      <w:r>
        <w:t xml:space="preserve"> </w:t>
      </w:r>
      <w:r>
        <w:t xml:space="preserve">is negative, what is one number that</w:t>
      </w:r>
      <w:r>
        <w:t xml:space="preserve"> </w:t>
      </w:r>
      <m:oMath>
        <m:r>
          <m:t>y</m:t>
        </m:r>
      </m:oMath>
      <w:r>
        <w:t xml:space="preserve"> </w:t>
      </w:r>
      <w:r>
        <w:t xml:space="preserve">could be?</w:t>
      </w:r>
    </w:p>
    <w:p>
      <w:pPr>
        <w:numPr>
          <w:ilvl w:val="1"/>
          <w:numId w:val="1006"/>
        </w:numPr>
        <w:pStyle w:val="Compact"/>
      </w:pPr>
      <w:r>
        <w:t xml:space="preserve">If</w:t>
      </w:r>
      <w:r>
        <w:t xml:space="preserve"> </w:t>
      </w:r>
      <m:oMath>
        <m:d>
          <m:dPr>
            <m:begChr m:val="("/>
            <m:endChr m:val=")"/>
            <m:sepChr m:val=""/>
            <m:grow/>
          </m:dPr>
          <m:e>
            <m:r>
              <m:rPr>
                <m:nor/>
                <m:sty m:val="p"/>
              </m:rPr>
              <m:t>-</m:t>
            </m:r>
            <m:r>
              <m:t>5</m:t>
            </m:r>
            <m:r>
              <m:rPr>
                <m:sty m:val="p"/>
              </m:rPr>
              <m:t>+</m:t>
            </m:r>
            <m:r>
              <m:t>z</m:t>
            </m:r>
          </m:e>
        </m:d>
      </m:oMath>
      <w:r>
        <w:t xml:space="preserve"> </w:t>
      </w:r>
      <w:r>
        <w:t xml:space="preserve">is positive, but</w:t>
      </w:r>
      <w:r>
        <w:t xml:space="preserve"> </w:t>
      </w:r>
      <m:oMath>
        <m:d>
          <m:dPr>
            <m:begChr m:val="("/>
            <m:endChr m:val=")"/>
            <m:sepChr m:val=""/>
            <m:grow/>
          </m:dPr>
          <m:e>
            <m:r>
              <m:rPr>
                <m:nor/>
                <m:sty m:val="p"/>
              </m:rPr>
              <m:t>-</m:t>
            </m:r>
            <m:r>
              <m:t>6</m:t>
            </m:r>
            <m:r>
              <m:rPr>
                <m:sty m:val="p"/>
              </m:rPr>
              <m:t>+</m:t>
            </m:r>
            <m:r>
              <m:t>z</m:t>
            </m:r>
          </m:e>
        </m:d>
      </m:oMath>
      <w:r>
        <w:t xml:space="preserve"> </w:t>
      </w:r>
      <w:r>
        <w:t xml:space="preserve">is negative, what is one number that</w:t>
      </w:r>
      <w:r>
        <w:t xml:space="preserve"> </w:t>
      </w:r>
      <m:oMath>
        <m:r>
          <m:t>z</m:t>
        </m:r>
      </m:oMath>
      <w:r>
        <w:t xml:space="preserve"> </w:t>
      </w:r>
      <w:r>
        <w:t xml:space="preserve">could be?</w:t>
      </w:r>
    </w:p>
    <w:p>
      <w:pPr>
        <w:numPr>
          <w:ilvl w:val="0"/>
          <w:numId w:val="1000"/>
        </w:numPr>
        <w:pStyle w:val="Compact"/>
      </w:pPr>
      <w:r>
        <w:t xml:space="preserve">(From Unit 6, Lesson 13.)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2022-12-14T15:59:51Z</dcterms:created>
  <dcterms:modified xsi:type="dcterms:W3CDTF">2022-12-14T15:59:51Z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oVdJl3c1w322WKLb7HQlyy6j1AqUK7NyqHOuDfMkmMmFUwzOG707IHO8AcW9EAmjF0utjICh7mkt+Ut9hyublA==</vt:lpwstr>
  </property>
</Properties>
</file>