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7, Lesson 12</w:t>
      </w:r>
    </w:p>
    <w:bookmarkStart w:id="26" w:name="lesson-544474"/>
    <w:p>
      <w:pPr>
        <w:pStyle w:val="Heading1"/>
      </w:pPr>
      <w:r>
        <w:t xml:space="preserve"> </w:t>
      </w:r>
      <w:r>
        <w:t xml:space="preserve">Decompose to Subtract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subtract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12</w:t>
      </w:r>
      <w:r>
        <w:t xml:space="preserve">CC BY NC 2024 Illustrative Mathematics®</w:t>
      </w:r>
    </w:p>
    <w:bookmarkStart w:id="20" w:name="activity-544475"/>
    <w:p>
      <w:pPr>
        <w:pStyle w:val="Heading2"/>
      </w:pPr>
      <w:r>
        <w:t xml:space="preserve">Warm-up</w:t>
      </w:r>
      <w:r>
        <w:t xml:space="preserve"> </w:t>
      </w:r>
      <w:r>
        <w:t xml:space="preserve">What Do You Know about 354?</w:t>
      </w:r>
      <w:r>
        <w:t xml:space="preserve"> </w:t>
      </w:r>
    </w:p>
    <w:p>
      <w:pPr>
        <w:pStyle w:val="FirstParagraph"/>
      </w:pPr>
      <w:r>
        <w:t xml:space="preserve">What do you know about 354?</w:t>
      </w:r>
    </w:p>
    <w:p>
      <w:pPr>
        <w:pStyle w:val="BodyText"/>
      </w:pPr>
      <w:r>
        <w:t xml:space="preserve">How can you represent the number 354?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12</w:t>
      </w:r>
      <w:r>
        <w:t xml:space="preserve">CC BY NC 2024 Illustrative Mathematics®</w:t>
      </w:r>
    </w:p>
    <w:bookmarkStart w:id="21" w:name="activity-544476"/>
    <w:p>
      <w:pPr>
        <w:pStyle w:val="Heading2"/>
      </w:pPr>
      <w:r>
        <w:t xml:space="preserve">Activity 1</w:t>
      </w:r>
      <w:r>
        <w:t xml:space="preserve">Subtract from 354</w:t>
      </w:r>
    </w:p>
    <w:p>
      <w:pPr>
        <w:pStyle w:val="FirstParagraph"/>
      </w:pPr>
      <w:r>
        <w:t xml:space="preserve">Find the value of each expression in any way that makes sense to you. Explain your reasoning.</w:t>
      </w:r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36</m:t>
        </m:r>
      </m:oMath>
    </w:p>
    <w:p>
      <w:pPr>
        <w:numPr>
          <w:ilvl w:val="0"/>
          <w:numId w:val="1002"/>
        </w:numPr>
        <w:pStyle w:val="Compact"/>
      </w:pPr>
      <m:oMath>
        <m:r>
          <m:t>354</m:t>
        </m:r>
        <m:r>
          <m:rPr>
            <m:sty m:val="p"/>
          </m:rPr>
          <m:t>−</m:t>
        </m:r>
        <m:r>
          <m:t>48</m:t>
        </m:r>
      </m:oMath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12</w:t>
      </w:r>
      <w:r>
        <w:t xml:space="preserve">CC BY NC 2024 Illustrative Mathematics®</w:t>
      </w:r>
    </w:p>
    <w:bookmarkStart w:id="25" w:name="activity-544477"/>
    <w:p>
      <w:pPr>
        <w:pStyle w:val="Heading2"/>
      </w:pPr>
      <w:r>
        <w:t xml:space="preserve">Activity 2</w:t>
      </w:r>
      <w:r>
        <w:t xml:space="preserve">Decompose with Base-Ten Blocks</w:t>
      </w:r>
      <w:r>
        <w:t xml:space="preserve"> </w:t>
      </w:r>
    </w:p>
    <w:p>
      <w:pPr>
        <w:pStyle w:val="FirstParagraph"/>
      </w:pPr>
      <w:r>
        <w:t xml:space="preserve">Work with your partner. Find the value of each expression.</w:t>
      </w:r>
    </w:p>
    <w:p>
      <w:pPr>
        <w:numPr>
          <w:ilvl w:val="0"/>
          <w:numId w:val="1003"/>
        </w:numPr>
        <w:pStyle w:val="Compact"/>
      </w:pPr>
      <w:r>
        <w:t xml:space="preserve">Partner A: Read the expression. Represent the greater number, using blocks.</w:t>
      </w:r>
    </w:p>
    <w:p>
      <w:pPr>
        <w:numPr>
          <w:ilvl w:val="0"/>
          <w:numId w:val="1003"/>
        </w:numPr>
        <w:pStyle w:val="Compact"/>
      </w:pPr>
      <w:r>
        <w:t xml:space="preserve">Partner B: Decide if you need to decompose a ten. Then subtract.</w:t>
      </w:r>
    </w:p>
    <w:p>
      <w:pPr>
        <w:numPr>
          <w:ilvl w:val="0"/>
          <w:numId w:val="1003"/>
        </w:numPr>
        <w:pStyle w:val="Compact"/>
      </w:pPr>
      <w:r>
        <w:t xml:space="preserve">Discuss. Then write the difference.</w:t>
      </w:r>
    </w:p>
    <w:p>
      <w:pPr>
        <w:numPr>
          <w:ilvl w:val="0"/>
          <w:numId w:val="1003"/>
        </w:numPr>
        <w:pStyle w:val="Compact"/>
      </w:pPr>
      <w:r>
        <w:t xml:space="preserve">Switch roles.</w:t>
      </w:r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−</m:t>
        </m:r>
        <m:r>
          <m:t>38</m:t>
        </m:r>
      </m:oMath>
    </w:p>
    <w:p>
      <w:pPr>
        <w:numPr>
          <w:ilvl w:val="0"/>
          <w:numId w:val="1004"/>
        </w:numPr>
        <w:pStyle w:val="Compact"/>
      </w:pPr>
      <m:oMath>
        <m:r>
          <m:t>274</m:t>
        </m:r>
        <m:r>
          <m:rPr>
            <m:sty m:val="p"/>
          </m:rPr>
          <m:t>−</m:t>
        </m:r>
        <m:r>
          <m:t>41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06886" cy="3963419"/>
            <wp:effectExtent b="0" l="0" r="0" t="0"/>
            <wp:docPr descr="Students with base ten blocks." title="" id="23" name="Picture"/>
            <a:graphic>
              <a:graphicData uri="http://schemas.openxmlformats.org/drawingml/2006/picture">
                <pic:pic>
                  <pic:nvPicPr>
                    <pic:cNvPr descr="/app/tmp/embedder-1732020894.82833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6" cy="39634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336</m:t>
        </m:r>
        <m:r>
          <m:rPr>
            <m:sty m:val="p"/>
          </m:rPr>
          <m:t>−</m:t>
        </m:r>
        <m:r>
          <m:t>115</m:t>
        </m:r>
      </m:oMath>
    </w:p>
    <w:p>
      <w:pPr>
        <w:numPr>
          <w:ilvl w:val="0"/>
          <w:numId w:val="1004"/>
        </w:numPr>
        <w:pStyle w:val="Compact"/>
      </w:pPr>
      <m:oMath>
        <m:r>
          <m:t>343</m:t>
        </m:r>
        <m:r>
          <m:rPr>
            <m:sty m:val="p"/>
          </m:rPr>
          <m:t>−</m:t>
        </m:r>
        <m:r>
          <m:t>127</m:t>
        </m:r>
      </m:oMath>
    </w:p>
    <w:p>
      <w:pPr>
        <w:numPr>
          <w:ilvl w:val="0"/>
          <w:numId w:val="1004"/>
        </w:numPr>
        <w:pStyle w:val="Compact"/>
      </w:pPr>
      <m:oMath>
        <m:r>
          <m:t>485</m:t>
        </m:r>
        <m:r>
          <m:rPr>
            <m:sty m:val="p"/>
          </m:rPr>
          <m:t>−</m:t>
        </m:r>
        <m:r>
          <m:t>266</m:t>
        </m:r>
      </m:oMath>
    </w:p>
    <w:p>
      <w:pPr>
        <w:numPr>
          <w:ilvl w:val="0"/>
          <w:numId w:val="1004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315</m:t>
        </m:r>
      </m:oMath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2024-11-19T12:54:55Z</dcterms:created>
  <dcterms:modified xsi:type="dcterms:W3CDTF">2024-11-19T12:54:55Z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