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11b91dcd43fda517b72ea56e41ca2f8ae60daee"/>
    <w:p>
      <w:pPr>
        <w:pStyle w:val="Heading1"/>
      </w:pPr>
      <w:r>
        <w:t xml:space="preserve">Lesson 8: Ecuaciones en una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number line diagrams to represent and write addition and subtraction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ecuaciones y representémoslas en una recta numérica.</w:t>
      </w:r>
    </w:p>
    <w:bookmarkEnd w:id="25"/>
    <w:bookmarkStart w:id="26" w:name="lesson-purpose"/>
    <w:p>
      <w:pPr>
        <w:pStyle w:val="Heading3"/>
      </w:pPr>
      <w:r>
        <w:t xml:space="preserve">Lesson Purpose</w:t>
      </w:r>
    </w:p>
    <w:p>
      <w:pPr>
        <w:pStyle w:val="FirstParagraph"/>
      </w:pPr>
      <w:r>
        <w:t xml:space="preserve">The purpose of this lesson is for students to write equations based on number lines and represent equations on the number line.</w:t>
      </w:r>
    </w:p>
    <w:p>
      <w:pPr>
        <w:pStyle w:val="BodyText"/>
      </w:pPr>
      <w:r>
        <w:t xml:space="preserve">In the previous lesson, students interpreted representations of addition and subtraction equations on the number line. They used the direction of the arrow to determine what operation was represented and matched equations to number lines.</w:t>
      </w:r>
    </w:p>
    <w:p>
      <w:pPr>
        <w:pStyle w:val="BodyText"/>
      </w:pPr>
      <w:r>
        <w:t xml:space="preserve">In this lesson, students write equations based on number line representations and represent given equations on number lines.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have students given that they understand the connection between the number line and written equations? What questions did you ask to make the connection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la suma y la resta en la recta numérica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3"/>
    <w:bookmarkStart w:id="50" w:name="student-facing-task-statement"/>
    <w:p>
      <w:pPr>
        <w:pStyle w:val="Heading3"/>
      </w:pPr>
      <w:r>
        <w:t xml:space="preserve">Student-facing Task Statement</w:t>
      </w:r>
    </w:p>
    <w:p>
      <w:pPr>
        <w:numPr>
          <w:ilvl w:val="0"/>
          <w:numId w:val="1005"/>
        </w:numPr>
      </w:pPr>
      <w:r>
        <w:t xml:space="preserve">Representa </w:t>
      </w:r>
      <m:oMath>
        <m:r>
          <m:t>22</m:t>
        </m:r>
        <m:r>
          <m:rPr>
            <m:sty m:val="p"/>
          </m:rPr>
          <m:t>−</m:t>
        </m:r>
        <m:r>
          <m:t>5</m:t>
        </m:r>
        <m:r>
          <m:rPr>
            <m:sty m:val="p"/>
          </m:rPr>
          <m:t>=</m:t>
        </m:r>
        <m:r>
          <m:t>17</m:t>
        </m:r>
      </m:oMath>
      <w:r>
        <w:t xml:space="preserve"> </w:t>
      </w:r>
      <w:r>
        <w:t xml:space="preserve">en la recta numérica.</w:t>
      </w:r>
    </w:p>
    <w:p>
      <w:pPr>
        <w:numPr>
          <w:ilvl w:val="0"/>
          <w:numId w:val="1000"/>
        </w:numPr>
        <w:pStyle w:val="Compact"/>
      </w:pPr>
      <w:r>
        <w:drawing>
          <wp:inline>
            <wp:extent cx="4508233" cy="285389"/>
            <wp:effectExtent b="0" l="0" r="0" t="0"/>
            <wp:docPr descr="Number line. Scale 10 to 25 by 1's. " title="" id="45" name="Picture"/>
            <a:graphic>
              <a:graphicData uri="http://schemas.openxmlformats.org/drawingml/2006/picture">
                <pic:pic>
                  <pic:nvPicPr>
                    <pic:cNvPr descr="/app/tmp/embedder-1671060530.4743598.png" id="46" name="Picture"/>
                    <pic:cNvPicPr>
                      <a:picLocks noChangeArrowheads="1" noChangeAspect="1"/>
                    </pic:cNvPicPr>
                  </pic:nvPicPr>
                  <pic:blipFill>
                    <a:blip r:embed="rId44"/>
                    <a:stretch>
                      <a:fillRect/>
                    </a:stretch>
                  </pic:blipFill>
                  <pic:spPr bwMode="auto">
                    <a:xfrm>
                      <a:off x="0" y="0"/>
                      <a:ext cx="4508233" cy="285389"/>
                    </a:xfrm>
                    <a:prstGeom prst="rect">
                      <a:avLst/>
                    </a:prstGeom>
                    <a:noFill/>
                    <a:ln w="9525">
                      <a:noFill/>
                      <a:headEnd/>
                      <a:tailEnd/>
                    </a:ln>
                  </pic:spPr>
                </pic:pic>
              </a:graphicData>
            </a:graphic>
          </wp:inline>
        </w:drawing>
      </w:r>
    </w:p>
    <w:p>
      <w:pPr>
        <w:numPr>
          <w:ilvl w:val="0"/>
          <w:numId w:val="1005"/>
        </w:numPr>
        <w:pStyle w:val="Compact"/>
      </w:pPr>
      <w:r>
        <w:t xml:space="preserve">Escribe una ecuación que muestre lo que está representado en la recta numérica.</w:t>
      </w:r>
    </w:p>
    <w:p>
      <w:pPr>
        <w:numPr>
          <w:ilvl w:val="0"/>
          <w:numId w:val="1000"/>
        </w:numPr>
        <w:pStyle w:val="Compact"/>
      </w:pPr>
      <w:r>
        <w:drawing>
          <wp:inline>
            <wp:extent cx="4489272" cy="736155"/>
            <wp:effectExtent b="0" l="0" r="0" t="0"/>
            <wp:docPr descr="Number line. Scale, 0 to 25, by 1's. Arrow from 22 to 5, labeled 17." title="" id="48" name="Picture"/>
            <a:graphic>
              <a:graphicData uri="http://schemas.openxmlformats.org/drawingml/2006/picture">
                <pic:pic>
                  <pic:nvPicPr>
                    <pic:cNvPr descr="/app/tmp/embedder-1671060530.5161471.png" id="49" name="Picture"/>
                    <pic:cNvPicPr>
                      <a:picLocks noChangeArrowheads="1" noChangeAspect="1"/>
                    </pic:cNvPicPr>
                  </pic:nvPicPr>
                  <pic:blipFill>
                    <a:blip r:embed="rId47"/>
                    <a:stretch>
                      <a:fillRect/>
                    </a:stretch>
                  </pic:blipFill>
                  <pic:spPr bwMode="auto">
                    <a:xfrm>
                      <a:off x="0" y="0"/>
                      <a:ext cx="4489272" cy="736155"/>
                    </a:xfrm>
                    <a:prstGeom prst="rect">
                      <a:avLst/>
                    </a:prstGeom>
                    <a:noFill/>
                    <a:ln w="9525">
                      <a:noFill/>
                      <a:headEnd/>
                      <a:tailEnd/>
                    </a:ln>
                  </pic:spPr>
                </pic:pic>
              </a:graphicData>
            </a:graphic>
          </wp:inline>
        </w:drawing>
      </w:r>
    </w:p>
    <w:bookmarkEnd w:id="50"/>
    <w:bookmarkStart w:id="54" w:name="student-responses"/>
    <w:p>
      <w:pPr>
        <w:pStyle w:val="Heading3"/>
      </w:pPr>
      <w:r>
        <w:t xml:space="preserve">Student Responses</w:t>
      </w:r>
    </w:p>
    <w:p>
      <w:pPr>
        <w:numPr>
          <w:ilvl w:val="0"/>
          <w:numId w:val="1006"/>
        </w:numPr>
        <w:pStyle w:val="Compact"/>
      </w:pPr>
      <w:r>
        <w:drawing>
          <wp:inline>
            <wp:extent cx="4508233" cy="737525"/>
            <wp:effectExtent b="0" l="0" r="0" t="0"/>
            <wp:docPr descr="Number line." title="" id="52" name="Picture"/>
            <a:graphic>
              <a:graphicData uri="http://schemas.openxmlformats.org/drawingml/2006/picture">
                <pic:pic>
                  <pic:nvPicPr>
                    <pic:cNvPr descr="/app/tmp/embedder-1671060530.567444.png" id="53" name="Picture"/>
                    <pic:cNvPicPr>
                      <a:picLocks noChangeArrowheads="1" noChangeAspect="1"/>
                    </pic:cNvPicPr>
                  </pic:nvPicPr>
                  <pic:blipFill>
                    <a:blip r:embed="rId51"/>
                    <a:stretch>
                      <a:fillRect/>
                    </a:stretch>
                  </pic:blipFill>
                  <pic:spPr bwMode="auto">
                    <a:xfrm>
                      <a:off x="0" y="0"/>
                      <a:ext cx="4508233" cy="737525"/>
                    </a:xfrm>
                    <a:prstGeom prst="rect">
                      <a:avLst/>
                    </a:prstGeom>
                    <a:noFill/>
                    <a:ln w="9525">
                      <a:noFill/>
                      <a:headEnd/>
                      <a:tailEnd/>
                    </a:ln>
                  </pic:spPr>
                </pic:pic>
              </a:graphicData>
            </a:graphic>
          </wp:inline>
        </w:drawing>
      </w:r>
    </w:p>
    <w:p>
      <w:pPr>
        <w:numPr>
          <w:ilvl w:val="0"/>
          <w:numId w:val="1006"/>
        </w:numPr>
        <w:pStyle w:val="Compact"/>
      </w:pPr>
      <m:oMath>
        <m:r>
          <m:t>22</m:t>
        </m:r>
        <m:r>
          <m:rPr>
            <m:sty m:val="p"/>
          </m:rPr>
          <m:t>−</m:t>
        </m:r>
        <m:r>
          <m:t>17</m:t>
        </m:r>
        <m:r>
          <m:rPr>
            <m:sty m:val="p"/>
          </m:rPr>
          <m:t>=</m:t>
        </m:r>
        <m:r>
          <m:t>5</m:t>
        </m:r>
      </m:oMath>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2022-12-14T23:28:51Z</dcterms:created>
  <dcterms:modified xsi:type="dcterms:W3CDTF">2022-12-14T23:28:51Z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KVCReJELbC0KT+ccyXS1pJUEh5MsHw261O/KRE2OwXINVNQh/YOUcM+rRAKYEJnMrOz+FTiVUKFRZS80OYHCLw==</vt:lpwstr>
  </property>
</Properties>
</file>