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The meat department manager at a grocery store is worried some of the packages of ground beef labeled as having one pound of meat may be under-filled. He decides to take a sample of 5 packages from a shipment containing 100 packages of ground beef. The packages were numbered as they were put in the box, so each one has a different number between 1 and 100.</w:t>
      </w:r>
    </w:p>
    <w:p>
      <w:pPr>
        <w:numPr>
          <w:ilvl w:val="0"/>
          <w:numId w:val="1000"/>
        </w:numPr>
      </w:pPr>
      <w:r>
        <w:t xml:space="preserve">Describe how the manager can select a fair sample of 5 packages.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reasons why random samples are preferred over other methods of getting a sample.</w:t>
      </w:r>
    </w:p>
    <w:p>
      <w:pPr>
        <w:numPr>
          <w:ilvl w:val="1"/>
          <w:numId w:val="1002"/>
        </w:numPr>
      </w:pPr>
      <w:r>
        <w:t xml:space="preserve">If you select a random sample, you can determine how many people you want in the sample.</w:t>
      </w:r>
    </w:p>
    <w:p>
      <w:pPr>
        <w:numPr>
          <w:ilvl w:val="1"/>
          <w:numId w:val="1002"/>
        </w:numPr>
      </w:pPr>
      <w:r>
        <w:t xml:space="preserve">A random sample is always the easiest way to select a sample from a population.</w:t>
      </w:r>
    </w:p>
    <w:p>
      <w:pPr>
        <w:numPr>
          <w:ilvl w:val="1"/>
          <w:numId w:val="1002"/>
        </w:numPr>
      </w:pPr>
      <w:r>
        <w:t xml:space="preserve">A random sample is likely to give you a sample that is representative of the population.</w:t>
      </w:r>
    </w:p>
    <w:p>
      <w:pPr>
        <w:numPr>
          <w:ilvl w:val="1"/>
          <w:numId w:val="1002"/>
        </w:numPr>
      </w:pPr>
      <w:r>
        <w:t xml:space="preserve">A random sample is a fair way to select a sample, because each person in the population has an equal chance of being selected.</w:t>
      </w:r>
    </w:p>
    <w:p>
      <w:pPr>
        <w:numPr>
          <w:ilvl w:val="1"/>
          <w:numId w:val="1002"/>
        </w:numPr>
      </w:pPr>
      <w:r>
        <w:t xml:space="preserve">If you use a random sample, the sample mean will always be the same as the population mean.</w:t>
      </w:r>
    </w:p>
    <w:p>
      <w:pPr>
        <w:numPr>
          <w:ilvl w:val="0"/>
          <w:numId w:val="1001"/>
        </w:numPr>
      </w:pPr>
      <w:r>
        <w:t xml:space="preserve">Jada is using a computer’s random number generator to produce 6 random whole numbers between 1 and 100 so she can use a random sample. The computer produces the numbers: 1, 2, 3, 4, 5, and 6. Should she use these numbers or have the computer generate a new set of random numbers? Explain your reasoning.</w:t>
      </w:r>
    </w:p>
    <w:p>
      <w:pPr>
        <w:numPr>
          <w:ilvl w:val="0"/>
          <w:numId w:val="1001"/>
        </w:numPr>
      </w:pPr>
      <w:r>
        <w:t xml:space="preserve">Data collected from a survey of American teenagers aged 13 to 17 was used to estimate that 29% of teens believe in ghosts. This estimate was based on data from 510 American teenagers. What is the population that people carrying out the survey were interested in?</w:t>
      </w:r>
    </w:p>
    <w:p>
      <w:pPr>
        <w:numPr>
          <w:ilvl w:val="1"/>
          <w:numId w:val="1003"/>
        </w:numPr>
      </w:pPr>
      <w:r>
        <w:t xml:space="preserve">All people in the United States.</w:t>
      </w:r>
    </w:p>
    <w:p>
      <w:pPr>
        <w:numPr>
          <w:ilvl w:val="1"/>
          <w:numId w:val="1003"/>
        </w:numPr>
      </w:pPr>
      <w:r>
        <w:t xml:space="preserve">The 510 teens that were surveyed.</w:t>
      </w:r>
    </w:p>
    <w:p>
      <w:pPr>
        <w:numPr>
          <w:ilvl w:val="1"/>
          <w:numId w:val="1003"/>
        </w:numPr>
      </w:pPr>
      <w:r>
        <w:t xml:space="preserve">All American teens who are between the ages of 13 and 17.</w:t>
      </w:r>
    </w:p>
    <w:p>
      <w:pPr>
        <w:numPr>
          <w:ilvl w:val="1"/>
          <w:numId w:val="1003"/>
        </w:numPr>
      </w:pPr>
      <w:r>
        <w:t xml:space="preserve">The 29% of the teens surveyed who said they believe in ghosts.</w:t>
      </w:r>
    </w:p>
    <w:p>
      <w:pPr>
        <w:numPr>
          <w:ilvl w:val="0"/>
          <w:numId w:val="1000"/>
        </w:numPr>
      </w:pPr>
      <w:r>
        <w:t xml:space="preserve">(From Unit 8,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2022-12-15T03:57:00Z</dcterms:created>
  <dcterms:modified xsi:type="dcterms:W3CDTF">2022-12-15T03:57:00Z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wiernDLQA3vDoAbXto6tldaUE/zGkI8LwpIHP5QavLkhaVHbXvOMr8szrFpniCxQ6qRbUJsJ99zXjsHYA3fqEQ==</vt:lpwstr>
  </property>
</Properties>
</file>