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4c36dcda5ed912715abd7fbe183cefa5bae078"/>
    <w:p>
      <w:pPr>
        <w:pStyle w:val="Heading2"/>
      </w:pPr>
      <w:r>
        <w:t xml:space="preserve">Unit 3 Lesson 11: Splitting Triangle Sides with Dilation, Part 2</w:t>
      </w:r>
    </w:p>
    <w:bookmarkEnd w:id="20"/>
    <w:bookmarkStart w:id="25" w:name="X1ddebdc3c2b6e5b8cf173276617de538b4ef342"/>
    <w:p>
      <w:pPr>
        <w:pStyle w:val="Heading3"/>
      </w:pPr>
      <w:r>
        <w:t xml:space="preserve">1 Notice and Wonder: Parallel Segments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↔</m:t>
            </m:r>
          </m:lim>
        </m:limUpp>
        <m:r>
          <m:rPr>
            <m:sty m:val="p"/>
          </m:rPr>
          <m:t>∥</m:t>
        </m:r>
        <m:limUpp>
          <m:e>
            <m:r>
              <m:t>M</m:t>
            </m:r>
            <m:r>
              <m:t>N</m:t>
            </m:r>
          </m:e>
          <m:lim>
            <m:r>
              <m:rPr>
                <m:sty m:val="p"/>
              </m:rPr>
              <m:t>↔</m:t>
            </m:r>
          </m:lim>
        </m:limUpp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Parallel lines A C and M N slope slightly down from left to right. Point B is below the lines. Segment B A intersects M N at M and A C at A. Segment B C intersects M N at N and AC at C. " title="" id="22" name="Picture"/>
            <a:graphic>
              <a:graphicData uri="http://schemas.openxmlformats.org/drawingml/2006/picture">
                <pic:pic>
                  <pic:nvPicPr>
                    <pic:cNvPr descr="/app/tmp/embedder-1670997579.12271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prove-it-parallel-segments"/>
    <w:p>
      <w:pPr>
        <w:pStyle w:val="Heading3"/>
      </w:pPr>
      <w:r>
        <w:t xml:space="preserve">2 Prove It: Parallel Segments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Does a line parallel to one side of a triangle always create similar triangles?</w:t>
      </w:r>
    </w:p>
    <w:p>
      <w:pPr>
        <w:numPr>
          <w:ilvl w:val="0"/>
          <w:numId w:val="1001"/>
        </w:numPr>
        <w:pStyle w:val="Compact"/>
      </w:pPr>
      <w:r>
        <w:t xml:space="preserve">Create several examples. Decide if the conjecture is true or false. If it’s false, make a more specific true conjecture.</w:t>
      </w:r>
    </w:p>
    <w:p>
      <w:pPr>
        <w:numPr>
          <w:ilvl w:val="0"/>
          <w:numId w:val="1001"/>
        </w:numPr>
      </w:pPr>
      <w:r>
        <w:t xml:space="preserve">Find any additional information you can be sure is true.</w:t>
      </w:r>
      <w:r>
        <w:br/>
      </w:r>
      <w:r>
        <w:t xml:space="preserve">Label it on the diagram.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↔</m:t>
            </m:r>
          </m:lim>
        </m:limUpp>
        <m:r>
          <m:rPr>
            <m:sty m:val="p"/>
          </m:rPr>
          <m:t>∥</m:t>
        </m:r>
        <m:limUpp>
          <m:e>
            <m:r>
              <m:t>M</m:t>
            </m:r>
            <m:r>
              <m:t>N</m:t>
            </m:r>
          </m:e>
          <m:lim>
            <m:r>
              <m:rPr>
                <m:sty m:val="p"/>
              </m:rPr>
              <m:t>↔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Parallel lines A C and M N slope slightly down from left to right. Point B is below the lines. Segment B A intersects M N at M and A C at A. Segment B C intersects M N at N and AC at C. " title="" id="27" name="Picture"/>
            <a:graphic>
              <a:graphicData uri="http://schemas.openxmlformats.org/drawingml/2006/picture">
                <pic:pic>
                  <pic:nvPicPr>
                    <pic:cNvPr descr="/app/tmp/embedder-1670997579.17397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an argument that would convince a skeptic that your conjecture is true.</w:t>
      </w:r>
    </w:p>
    <w:bookmarkEnd w:id="29"/>
    <w:bookmarkEnd w:id="30"/>
    <w:bookmarkStart w:id="41" w:name="Xa47ee733b9386a0c92602f263048c134f8d336c"/>
    <w:p>
      <w:pPr>
        <w:pStyle w:val="Heading3"/>
      </w:pPr>
      <w:r>
        <w:t xml:space="preserve">3 Preponderance of Proportional Relationships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length of each unlabelled side.</w:t>
      </w:r>
    </w:p>
    <w:p>
      <w:pPr>
        <w:numPr>
          <w:ilvl w:val="0"/>
          <w:numId w:val="1002"/>
        </w:numPr>
        <w:pStyle w:val="Compact"/>
      </w:pPr>
      <w:r>
        <w:t xml:space="preserve">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are parallel.</w:t>
      </w:r>
      <w:r>
        <w:br/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E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A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D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68880"/>
            <wp:effectExtent b="0" l="0" r="0" t="0"/>
            <wp:docPr descr="Triangle D E F with horizontal side D F." title="" id="32" name="Picture"/>
            <a:graphic>
              <a:graphicData uri="http://schemas.openxmlformats.org/drawingml/2006/picture">
                <pic:pic>
                  <pic:nvPicPr>
                    <pic:cNvPr descr="/app/tmp/embedder-1670997579.2184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Segments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are parallel. Segment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is 12 units long. Segment</w:t>
      </w:r>
      <w:r>
        <w:t xml:space="preserve"> </w:t>
      </w:r>
      <m:oMath>
        <m:r>
          <m:t>E</m:t>
        </m:r>
        <m:r>
          <m:t>B</m:t>
        </m:r>
      </m:oMath>
      <w:r>
        <w:t xml:space="preserve"> </w:t>
      </w:r>
      <w:r>
        <w:t xml:space="preserve">is 2.5 units long.</w:t>
      </w:r>
      <w:r>
        <w:br/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B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F</m:t>
            </m:r>
            <m:r>
              <m:t>G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Triangle E F G with horizontal side F G." title="" id="35" name="Picture"/>
            <a:graphic>
              <a:graphicData uri="http://schemas.openxmlformats.org/drawingml/2006/picture">
                <pic:pic>
                  <pic:nvPicPr>
                    <pic:cNvPr descr="/app/tmp/embedder-1670997579.29670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2022-12-14T05:59:40Z</dcterms:created>
  <dcterms:modified xsi:type="dcterms:W3CDTF">2022-12-14T05:59:40Z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RF6yzKAtcFc8eWwQiz5mZS+t1Dfjq1HveO6Rgp5oIXlgWveVzKWICvmdzw7aWkoNFkWtsfchDPT9ZHTy6mciJA==</vt:lpwstr>
  </property>
</Properties>
</file>