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4a3cd6e93fd3014a063329986670c6c75f2168f"/>
    <w:p>
      <w:pPr>
        <w:pStyle w:val="Heading1"/>
      </w:pPr>
      <w:r>
        <w:t xml:space="preserve">Lesson 9: Patrones en la tabla de multiplicar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3.OA.C.7, 3.OA.D.9</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arithmetic patterns in the multiplication table and use them to find unknown multiplication facts.</w:t>
      </w:r>
    </w:p>
    <w:p>
      <w:pPr>
        <w:numPr>
          <w:ilvl w:val="0"/>
          <w:numId w:val="1001"/>
        </w:numPr>
        <w:pStyle w:val="Compact"/>
      </w:pPr>
      <w:r>
        <w:t xml:space="preserve">Recognize that multiplication is commutative.</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patrones en la tabla de multiplicar y usémoslos para multiplicar.</w:t>
      </w:r>
    </w:p>
    <w:bookmarkEnd w:id="25"/>
    <w:bookmarkStart w:id="26" w:name="lesson-purpose"/>
    <w:p>
      <w:pPr>
        <w:pStyle w:val="Heading3"/>
      </w:pPr>
      <w:r>
        <w:t xml:space="preserve">Lesson Purpose</w:t>
      </w:r>
    </w:p>
    <w:p>
      <w:pPr>
        <w:pStyle w:val="FirstParagraph"/>
      </w:pPr>
      <w:r>
        <w:t xml:space="preserve">The purpose of this lesson is for students to identify and explain patterns in the multiplication table.</w:t>
      </w:r>
    </w:p>
    <w:p>
      <w:pPr>
        <w:pStyle w:val="BodyText"/>
      </w:pPr>
      <w:r>
        <w:t xml:space="preserve">Students may have worked with the multiplication table in an optional lesson in a previous unit. In this lesson, they observe patterns and structures in the multiplication table that highlight properties of multiplication and are helpful for multiplying numbers. Although there is an opportunity to highlight multiple properties, the focus of this lesson is the commutative property (though students are not expected to name the property). Students notice that multiplying two numbers in any order gives the same product and make use of this observation to find unknown products (MP8).</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surprised you about student thinking in the first activity?</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Encuentra el producto desconocido</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3.OA.D.9</w:t>
            </w:r>
          </w:p>
        </w:tc>
      </w:tr>
    </w:tbl>
    <w:bookmarkEnd w:id="43"/>
    <w:bookmarkStart w:id="47" w:name="student-facing-task-statement"/>
    <w:p>
      <w:pPr>
        <w:pStyle w:val="Heading3"/>
      </w:pPr>
      <w:r>
        <w:t xml:space="preserve">Student-facing Task Statement</w:t>
      </w:r>
    </w:p>
    <w:p>
      <w:pPr>
        <w:pStyle w:val="FirstParagraph"/>
      </w:pPr>
      <w:r>
        <w:t xml:space="preserve">¿Qué número debería ir en lugar del signo de interrogación? Explica o muestra tu razonamiento.</w:t>
      </w:r>
    </w:p>
    <w:p>
      <w:pPr>
        <w:pStyle w:val="BodyText"/>
      </w:pPr>
      <w:r>
        <w:drawing>
          <wp:inline>
            <wp:extent cx="2971800" cy="2697492"/>
            <wp:effectExtent b="0" l="0" r="0" t="0"/>
            <wp:docPr descr="Multiplication table with missing products." title="" id="45" name="Picture"/>
            <a:graphic>
              <a:graphicData uri="http://schemas.openxmlformats.org/drawingml/2006/picture">
                <pic:pic>
                  <pic:nvPicPr>
                    <pic:cNvPr descr="/app/tmp/embedder-1671062319.7563992.png" id="46" name="Picture"/>
                    <pic:cNvPicPr>
                      <a:picLocks noChangeArrowheads="1" noChangeAspect="1"/>
                    </pic:cNvPicPr>
                  </pic:nvPicPr>
                  <pic:blipFill>
                    <a:blip r:embed="rId44"/>
                    <a:stretch>
                      <a:fillRect/>
                    </a:stretch>
                  </pic:blipFill>
                  <pic:spPr bwMode="auto">
                    <a:xfrm>
                      <a:off x="0" y="0"/>
                      <a:ext cx="2971800" cy="2697492"/>
                    </a:xfrm>
                    <a:prstGeom prst="rect">
                      <a:avLst/>
                    </a:prstGeom>
                    <a:noFill/>
                    <a:ln w="9525">
                      <a:noFill/>
                      <a:headEnd/>
                      <a:tailEnd/>
                    </a:ln>
                  </pic:spPr>
                </pic:pic>
              </a:graphicData>
            </a:graphic>
          </wp:inline>
        </w:drawing>
      </w:r>
    </w:p>
    <w:bookmarkEnd w:id="47"/>
    <w:bookmarkStart w:id="48" w:name="student-responses"/>
    <w:p>
      <w:pPr>
        <w:pStyle w:val="Heading3"/>
      </w:pPr>
      <w:r>
        <w:t xml:space="preserve">Student Responses</w:t>
      </w:r>
    </w:p>
    <w:p>
      <w:pPr>
        <w:pStyle w:val="FirstParagraph"/>
      </w:pPr>
      <w:r>
        <w:t xml:space="preserve">32. Sample responses: The table shows that</w:t>
      </w:r>
      <w:r>
        <w:t xml:space="preserve"> </w:t>
      </w:r>
      <m:oMath>
        <m:r>
          <m:t>4</m:t>
        </m:r>
        <m:r>
          <m:rPr>
            <m:sty m:val="p"/>
          </m:rPr>
          <m:t>×</m:t>
        </m:r>
        <m:r>
          <m:t>8</m:t>
        </m:r>
      </m:oMath>
      <w:r>
        <w:t xml:space="preserve"> </w:t>
      </w:r>
      <w:r>
        <w:t xml:space="preserve">is 32, and I know that</w:t>
      </w:r>
      <w:r>
        <w:t xml:space="preserve"> </w:t>
      </w:r>
      <m:oMath>
        <m:r>
          <m:t>8</m:t>
        </m:r>
        <m:r>
          <m:rPr>
            <m:sty m:val="p"/>
          </m:rPr>
          <m:t>×</m:t>
        </m:r>
        <m:r>
          <m:t>4</m:t>
        </m:r>
      </m:oMath>
      <w:r>
        <w:t xml:space="preserve"> </w:t>
      </w:r>
      <w:r>
        <w:t xml:space="preserve">has the same value as</w:t>
      </w:r>
      <w:r>
        <w:t xml:space="preserve"> </w:t>
      </w:r>
      <m:oMath>
        <m:r>
          <m:t>4</m:t>
        </m:r>
        <m:r>
          <m:rPr>
            <m:sty m:val="p"/>
          </m:rPr>
          <m:t>×</m:t>
        </m:r>
        <m:r>
          <m:t>8</m:t>
        </m:r>
      </m:oMath>
      <w:r>
        <w:t xml:space="preserve">, so it is also 32. I know that</w:t>
      </w:r>
      <w:r>
        <w:t xml:space="preserve"> </w:t>
      </w:r>
      <m:oMath>
        <m:r>
          <m:t>4</m:t>
        </m:r>
        <m:r>
          <m:rPr>
            <m:sty m:val="p"/>
          </m:rPr>
          <m:t>×</m:t>
        </m:r>
        <m:r>
          <m:t>4</m:t>
        </m:r>
      </m:oMath>
      <w:r>
        <w:t xml:space="preserve"> </w:t>
      </w:r>
      <w:r>
        <w:t xml:space="preserve">or 4 groups of 4 is 16. I added another 16 to get</w:t>
      </w:r>
      <w:r>
        <w:t xml:space="preserve"> </w:t>
      </w:r>
      <m:oMath>
        <m:r>
          <m:t>8</m:t>
        </m:r>
        <m:r>
          <m:rPr>
            <m:sty m:val="p"/>
          </m:rPr>
          <m:t>×</m:t>
        </m:r>
        <m:r>
          <m:t>4</m:t>
        </m:r>
      </m:oMath>
      <w:r>
        <w:t xml:space="preserve">, and</w:t>
      </w:r>
      <w:r>
        <w:t xml:space="preserve"> </w:t>
      </w:r>
      <m:oMath>
        <m:r>
          <m:t>16</m:t>
        </m:r>
        <m:r>
          <m:rPr>
            <m:sty m:val="p"/>
          </m:rPr>
          <m:t>+</m:t>
        </m:r>
        <m:r>
          <m:t>16</m:t>
        </m:r>
        <m:r>
          <m:rPr>
            <m:sty m:val="p"/>
          </m:rPr>
          <m:t>=</m:t>
        </m:r>
        <m:r>
          <m:t>32</m:t>
        </m:r>
      </m:oMath>
      <w:r>
        <w:t xml:space="preserve">.</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2022-12-14T23:58:40Z</dcterms:created>
  <dcterms:modified xsi:type="dcterms:W3CDTF">2022-12-14T23:58:40Z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H8jCi5yi6oNlEZlA0Baz/uIfn9fYa0BNKUihLuTecLE7zIfS8CoS3qD1Ol6Bcp+W2/fmUczhHVaswkRekNFz7A==</vt:lpwstr>
  </property>
</Properties>
</file>