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0.png" ContentType="image/png"/>
  <Override PartName="/word/media/rId24.png" ContentType="image/png"/>
  <Override PartName="/word/media/rId28.jpg" ContentType="image/jpeg"/>
  <Override PartName="/word/media/rId33.png" ContentType="image/png"/>
  <Override PartName="/word/media/rId3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4</w:t>
      </w:r>
      <w:r>
        <w:t xml:space="preserve">Lesson 5</w:t>
      </w:r>
      <w:r>
        <w:t xml:space="preserve">CC BY NC Illustrative Mathematics, based on IM 6–8 Math, CC BY Open Up Resources.</w:t>
      </w:r>
    </w:p>
    <w:p>
      <w:pPr>
        <w:pStyle w:val="BodyText"/>
      </w:pPr>
      <w:r>
        <w:t xml:space="preserve">Unit 4, Lesson 5</w:t>
      </w:r>
    </w:p>
    <w:bookmarkStart w:id="40" w:name="lesson-465979"/>
    <w:p>
      <w:pPr>
        <w:pStyle w:val="Heading1"/>
      </w:pPr>
      <w:r>
        <w:t xml:space="preserve">How Many Groups? (Part 2)</w:t>
      </w:r>
    </w:p>
    <w:p>
      <w:pPr>
        <w:pStyle w:val="FirstParagraph"/>
      </w:pPr>
      <w:r>
        <w:t xml:space="preserve">Let’s use blocks and diagrams to understand more about division with fractions.</w:t>
      </w:r>
    </w:p>
    <w:p>
      <w:pPr>
        <w:pStyle w:val="BodyText"/>
      </w:pPr>
      <w:r>
        <w:t xml:space="preserve"> </w:t>
      </w:r>
      <w:r>
        <w:t xml:space="preserve">Grade 6</w:t>
      </w:r>
      <w:r>
        <w:br/>
      </w:r>
      <w:r>
        <w:t xml:space="preserve">Unit 4</w:t>
      </w:r>
      <w:r>
        <w:t xml:space="preserve">Lesson 5</w:t>
      </w:r>
      <w:r>
        <w:t xml:space="preserve">CC BY NC Illustrative Mathematics, based on IM 6–8 Math, CC BY Open Up Resources.</w:t>
      </w:r>
    </w:p>
    <w:bookmarkStart w:id="23" w:name="activity-465980"/>
    <w:p>
      <w:pPr>
        <w:pStyle w:val="Heading2"/>
      </w:pPr>
      <w:r>
        <w:t xml:space="preserve">5.1</w:t>
      </w:r>
      <w:r>
        <w:t xml:space="preserve">Reasoning with Fraction Strips</w:t>
      </w:r>
    </w:p>
    <w:p>
      <w:pPr>
        <w:pStyle w:val="FirstParagraph"/>
      </w:pPr>
      <w:r>
        <w:t xml:space="preserve">Write a fraction or whole number as an answer for each question. If you get stuck, use the fraction strips. Be prepared to share your reasoning.</w:t>
      </w:r>
    </w:p>
    <w:p>
      <w:pPr>
        <w:numPr>
          <w:ilvl w:val="0"/>
          <w:numId w:val="1001"/>
        </w:numPr>
        <w:pStyle w:val="Compact"/>
      </w:pPr>
      <w:r>
        <w:t xml:space="preserve">How many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s are in 2?</w:t>
      </w:r>
    </w:p>
    <w:p>
      <w:pPr>
        <w:numPr>
          <w:ilvl w:val="0"/>
          <w:numId w:val="1001"/>
        </w:numPr>
        <w:pStyle w:val="Compact"/>
      </w:pPr>
      <w:r>
        <w:t xml:space="preserve">How many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  <w:r>
        <w:t xml:space="preserve">s are in 3?</w:t>
      </w:r>
    </w:p>
    <w:p>
      <w:pPr>
        <w:numPr>
          <w:ilvl w:val="0"/>
          <w:numId w:val="1001"/>
        </w:numPr>
        <w:pStyle w:val="Compact"/>
      </w:pPr>
      <w:r>
        <w:t xml:space="preserve">How many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  <w:r>
        <w:t xml:space="preserve">s are in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?</w:t>
      </w:r>
    </w:p>
    <w:p>
      <w:pPr>
        <w:numPr>
          <w:ilvl w:val="0"/>
          <w:numId w:val="1001"/>
        </w:numPr>
        <w:pStyle w:val="Compact"/>
      </w:pPr>
      <m:oMath>
        <m:r>
          <m:t>1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2</m:t>
            </m:r>
          </m:num>
          <m:den>
            <m:r>
              <m:t>6</m:t>
            </m:r>
          </m:den>
        </m:f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numPr>
          <w:ilvl w:val="0"/>
          <w:numId w:val="1001"/>
        </w:numPr>
        <w:pStyle w:val="Compact"/>
      </w:pPr>
      <m:oMath>
        <m:r>
          <m:t>2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2</m:t>
            </m:r>
          </m:num>
          <m:den>
            <m:r>
              <m:t>9</m:t>
            </m:r>
          </m:den>
        </m:f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numPr>
          <w:ilvl w:val="0"/>
          <w:numId w:val="1001"/>
        </w:numPr>
        <w:pStyle w:val="Compact"/>
      </w:pPr>
      <m:oMath>
        <m:r>
          <m:t>4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2</m:t>
            </m:r>
          </m:num>
          <m:den>
            <m:r>
              <m:t>10</m:t>
            </m:r>
          </m:den>
        </m:f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pStyle w:val="FirstParagraph"/>
      </w:pPr>
      <w:r>
        <w:drawing>
          <wp:inline>
            <wp:extent cx="5659056" cy="2074659"/>
            <wp:effectExtent b="0" l="0" r="0" t="0"/>
            <wp:docPr descr="Fraction strips depicting 2 in 8 different ways." title="" id="21" name="Picture"/>
            <a:graphic>
              <a:graphicData uri="http://schemas.openxmlformats.org/drawingml/2006/picture">
                <pic:pic>
                  <pic:nvPicPr>
                    <pic:cNvPr descr="/app/tmp/embedder-1732017725.6199496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9056" cy="207465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23"/>
    <w:p>
      <w:pPr>
        <w:pStyle w:val="BodyText"/>
      </w:pPr>
      <w:r>
        <w:t xml:space="preserve"> </w:t>
      </w:r>
      <w:r>
        <w:t xml:space="preserve">Grade 6</w:t>
      </w:r>
      <w:r>
        <w:br/>
      </w:r>
      <w:r>
        <w:t xml:space="preserve">Unit 4</w:t>
      </w:r>
      <w:r>
        <w:t xml:space="preserve">Lesson 5</w:t>
      </w:r>
      <w:r>
        <w:t xml:space="preserve">CC BY NC Illustrative Mathematics, based on IM 6–8 Math, CC BY Open Up Resources.</w:t>
      </w:r>
    </w:p>
    <w:bookmarkStart w:id="27" w:name="activity-465981"/>
    <w:p>
      <w:pPr>
        <w:pStyle w:val="Heading2"/>
      </w:pPr>
      <w:r>
        <w:t xml:space="preserve">5.2</w:t>
      </w:r>
      <w:r>
        <w:t xml:space="preserve">More Reasoning with Pattern Blocks</w:t>
      </w:r>
    </w:p>
    <w:p>
      <w:pPr>
        <w:pStyle w:val="FirstParagraph"/>
      </w:pPr>
      <w:r>
        <w:t xml:space="preserve">Your teacher will give you pattern blocks. Use them to answer the questions.</w:t>
      </w:r>
    </w:p>
    <w:p>
      <w:pPr>
        <w:pStyle w:val="BodyText"/>
      </w:pPr>
      <w:r>
        <w:drawing>
          <wp:inline>
            <wp:extent cx="3840479" cy="1188722"/>
            <wp:effectExtent b="0" l="0" r="0" t="0"/>
            <wp:docPr descr="Four pattern blocks: One large yellow hexagon, one blue rhombus, one red trapezoid, and one green triangle." title="" id="25" name="Picture"/>
            <a:graphic>
              <a:graphicData uri="http://schemas.openxmlformats.org/drawingml/2006/picture">
                <pic:pic>
                  <pic:nvPicPr>
                    <pic:cNvPr descr="/app/tmp/embedder-1732017725.788738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479" cy="11887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If the trapezoid represents 1 whole, what does each of the other shapes represent? Be prepared to show or explain your reasoning.</w:t>
      </w:r>
    </w:p>
    <w:p>
      <w:pPr>
        <w:numPr>
          <w:ilvl w:val="1"/>
          <w:numId w:val="1003"/>
        </w:numPr>
      </w:pPr>
      <w:r>
        <w:t xml:space="preserve">1 triangle</w:t>
      </w:r>
    </w:p>
    <w:p>
      <w:pPr>
        <w:numPr>
          <w:ilvl w:val="1"/>
          <w:numId w:val="1003"/>
        </w:numPr>
      </w:pPr>
      <w:r>
        <w:t xml:space="preserve">1 rhombus</w:t>
      </w:r>
    </w:p>
    <w:p>
      <w:pPr>
        <w:numPr>
          <w:ilvl w:val="1"/>
          <w:numId w:val="1003"/>
        </w:numPr>
      </w:pPr>
      <w:r>
        <w:t xml:space="preserve">1 hexagon</w:t>
      </w:r>
    </w:p>
    <w:p>
      <w:pPr>
        <w:numPr>
          <w:ilvl w:val="0"/>
          <w:numId w:val="1002"/>
        </w:numPr>
      </w:pPr>
      <w:r>
        <w:t xml:space="preserve">Use pattern blocks to represent each multiplication equation. Use the trapezoid to represent 1 whole. Sketch or trace the blocks to record your representation.</w:t>
      </w:r>
    </w:p>
    <w:p>
      <w:pPr>
        <w:numPr>
          <w:ilvl w:val="1"/>
          <w:numId w:val="1004"/>
        </w:numPr>
        <w:pStyle w:val="Compact"/>
      </w:pPr>
      <m:oMath>
        <m:r>
          <m:t>3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r>
          <m:t>1</m:t>
        </m:r>
      </m:oMath>
    </w:p>
    <w:p>
      <w:pPr>
        <w:numPr>
          <w:ilvl w:val="1"/>
          <w:numId w:val="1004"/>
        </w:numPr>
        <w:pStyle w:val="Compact"/>
      </w:pPr>
      <m:oMath>
        <m:r>
          <m:t>3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r>
          <m:t>2</m:t>
        </m:r>
      </m:oMath>
    </w:p>
    <w:p>
      <w:pPr>
        <w:numPr>
          <w:ilvl w:val="0"/>
          <w:numId w:val="1002"/>
        </w:numPr>
      </w:pPr>
      <w:r>
        <w:t xml:space="preserve">Diego and Jada were asked “How many rhombuses are in a trapezoid?”</w:t>
      </w:r>
    </w:p>
    <w:p>
      <w:pPr>
        <w:numPr>
          <w:ilvl w:val="1"/>
          <w:numId w:val="1005"/>
        </w:numPr>
        <w:pStyle w:val="Compact"/>
      </w:pPr>
      <w:r>
        <w:t xml:space="preserve">Diego says, “</w:t>
      </w:r>
      <m:oMath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. If I put 1 rhombus on a trapezoid, the leftover shape is a triangle, which is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of the trapezoid.”</w:t>
      </w:r>
    </w:p>
    <w:p>
      <w:pPr>
        <w:numPr>
          <w:ilvl w:val="1"/>
          <w:numId w:val="1005"/>
        </w:numPr>
        <w:pStyle w:val="Compact"/>
      </w:pPr>
      <w:r>
        <w:t xml:space="preserve">Jada says, “I think it’s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. Since we want to find out ‘How many rhombuses . . . ?’ we should compare the leftover triangle to a rhombus. A triangle is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of a rhombus.”</w:t>
      </w:r>
    </w:p>
    <w:p>
      <w:pPr>
        <w:numPr>
          <w:ilvl w:val="0"/>
          <w:numId w:val="1000"/>
        </w:numPr>
      </w:pPr>
      <w:r>
        <w:t xml:space="preserve">Do you agree with either of them? Explain or show your reasoning.</w:t>
      </w:r>
    </w:p>
    <w:p>
      <w:pPr>
        <w:numPr>
          <w:ilvl w:val="0"/>
          <w:numId w:val="1002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equations that can be used to answer the question: “How many rhombuses are in a trapezoid?”</w:t>
      </w:r>
    </w:p>
    <w:p>
      <w:pPr>
        <w:numPr>
          <w:ilvl w:val="1"/>
          <w:numId w:val="1006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÷</m:t>
        </m:r>
        <m:r>
          <m:rPr>
            <m:sty m:val="p"/>
          </m:rPr>
          <m:t>?</m:t>
        </m:r>
        <m:r>
          <m:rPr>
            <m:sty m:val="p"/>
          </m:rPr>
          <m:t>=</m:t>
        </m:r>
        <m:r>
          <m:t>1</m:t>
        </m:r>
      </m:oMath>
    </w:p>
    <w:p>
      <w:pPr>
        <w:numPr>
          <w:ilvl w:val="1"/>
          <w:numId w:val="1006"/>
        </w:numPr>
        <w:pStyle w:val="Compact"/>
      </w:pPr>
      <m:oMath>
        <m:r>
          <m:rPr>
            <m:sty m:val="p"/>
          </m:rPr>
          <m:t>?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r>
          <m:t>1</m:t>
        </m:r>
      </m:oMath>
    </w:p>
    <w:p>
      <w:pPr>
        <w:numPr>
          <w:ilvl w:val="1"/>
          <w:numId w:val="1007"/>
        </w:numPr>
        <w:pStyle w:val="Compact"/>
      </w:pPr>
      <m:oMath>
        <m:r>
          <m:t>1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numPr>
          <w:ilvl w:val="1"/>
          <w:numId w:val="1007"/>
        </w:numPr>
        <w:pStyle w:val="Compact"/>
      </w:pPr>
      <m:oMath>
        <m:r>
          <m:t>1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numPr>
          <w:ilvl w:val="1"/>
          <w:numId w:val="1008"/>
        </w:numPr>
        <w:pStyle w:val="Compact"/>
      </w:pPr>
      <m:oMath>
        <m:r>
          <m:rPr>
            <m:sty m:val="p"/>
          </m:rPr>
          <m:t>?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r>
          <m:t>1</m:t>
        </m:r>
      </m:oMath>
    </w:p>
    <w:bookmarkEnd w:id="27"/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4</w:t>
      </w:r>
      <w:r>
        <w:t xml:space="preserve">Lesson 5</w:t>
      </w:r>
      <w:r>
        <w:t xml:space="preserve">CC BY NC Illustrative Mathematics, based on IM 6–8 Math, CC BY Open Up Resources.</w:t>
      </w:r>
    </w:p>
    <w:bookmarkStart w:id="32" w:name="activity-465982"/>
    <w:p>
      <w:pPr>
        <w:pStyle w:val="Heading2"/>
      </w:pPr>
      <w:r>
        <w:t xml:space="preserve">5.3</w:t>
      </w:r>
      <w:r>
        <w:t xml:space="preserve">Drawing Diagrams to Show Equal-size Groups</w:t>
      </w:r>
    </w:p>
    <w:p>
      <w:pPr>
        <w:pStyle w:val="FirstParagraph"/>
      </w:pPr>
      <w:r>
        <w:t xml:space="preserve">For each situation:</w:t>
      </w:r>
    </w:p>
    <w:p>
      <w:pPr>
        <w:numPr>
          <w:ilvl w:val="0"/>
          <w:numId w:val="1009"/>
        </w:numPr>
        <w:pStyle w:val="Compact"/>
      </w:pPr>
      <w:r>
        <w:t xml:space="preserve">Draw a diagram to represent the situation.</w:t>
      </w:r>
    </w:p>
    <w:p>
      <w:pPr>
        <w:numPr>
          <w:ilvl w:val="0"/>
          <w:numId w:val="1009"/>
        </w:numPr>
        <w:pStyle w:val="Compact"/>
      </w:pPr>
      <w:r>
        <w:t xml:space="preserve">Answer the question.</w:t>
      </w:r>
    </w:p>
    <w:p>
      <w:pPr>
        <w:numPr>
          <w:ilvl w:val="0"/>
          <w:numId w:val="1009"/>
        </w:numPr>
        <w:pStyle w:val="Compact"/>
      </w:pPr>
      <w:r>
        <w:t xml:space="preserve">Write a multiplication equation or a division equation for the relationship between the quantities. </w:t>
      </w:r>
    </w:p>
    <w:p>
      <w:pPr>
        <w:numPr>
          <w:ilvl w:val="0"/>
          <w:numId w:val="1010"/>
        </w:numPr>
        <w:pStyle w:val="Compact"/>
      </w:pPr>
      <w:r>
        <w:t xml:space="preserve">The water hose fills a bucket at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gallon per minute. How many minutes does it take to fill a 2-gallon bucket?</w:t>
      </w:r>
    </w:p>
    <w:p>
      <w:pPr>
        <w:numPr>
          <w:ilvl w:val="0"/>
          <w:numId w:val="1010"/>
        </w:numPr>
        <w:pStyle w:val="Compact"/>
      </w:pPr>
      <w:r>
        <w:t xml:space="preserve">The distance around a park is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miles. Noah rode his bicycle around the park for a total of 3 miles. How many times around the park did he ride?</w:t>
      </w:r>
    </w:p>
    <w:p>
      <w:pPr>
        <w:numPr>
          <w:ilvl w:val="0"/>
          <w:numId w:val="1010"/>
        </w:numPr>
        <w:pStyle w:val="Compact"/>
      </w:pPr>
      <w:r>
        <w:t xml:space="preserve">You need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yard of ribbon for one gift box. You have 3 yards of ribbon. How many gift boxes do you have ribbon for?</w:t>
      </w:r>
    </w:p>
    <w:bookmarkStart w:id="31" w:name="activity-465982"/>
    <w:p>
      <w:pPr>
        <w:pStyle w:val="Heading3"/>
      </w:pPr>
      <w:r>
        <w:t xml:space="preserve">Are you ready for more?</w:t>
      </w:r>
    </w:p>
    <w:p>
      <w:pPr>
        <w:pStyle w:val="FirstParagraph"/>
      </w:pPr>
      <w:r>
        <w:t xml:space="preserve">There are 48 level teaspoons in 1 cup. Estimate:</w:t>
      </w:r>
    </w:p>
    <w:p>
      <w:pPr>
        <w:numPr>
          <w:ilvl w:val="0"/>
          <w:numId w:val="1011"/>
        </w:numPr>
        <w:pStyle w:val="Compact"/>
      </w:pPr>
      <w:r>
        <w:t xml:space="preserve">How many rounded teaspoons are in 1 cup?</w:t>
      </w:r>
    </w:p>
    <w:p>
      <w:pPr>
        <w:numPr>
          <w:ilvl w:val="0"/>
          <w:numId w:val="1011"/>
        </w:numPr>
        <w:pStyle w:val="Compact"/>
      </w:pPr>
      <w:r>
        <w:t xml:space="preserve">How many scant teaspoons are in 1 cup?</w:t>
      </w:r>
    </w:p>
    <w:p>
      <w:pPr>
        <w:numPr>
          <w:ilvl w:val="0"/>
          <w:numId w:val="1011"/>
        </w:numPr>
        <w:pStyle w:val="Compact"/>
      </w:pPr>
      <w:r>
        <w:t xml:space="preserve">How many extra-heaped teaspoons are in 1 cup?</w:t>
      </w:r>
    </w:p>
    <w:p>
      <w:pPr>
        <w:pStyle w:val="FirstParagraph"/>
      </w:pPr>
      <w:r>
        <w:drawing>
          <wp:inline>
            <wp:extent cx="5943600" cy="133731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tmp/embedder-1732017725.8593092.jp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3731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1"/>
    <w:bookmarkEnd w:id="32"/>
    <w:bookmarkStart w:id="39" w:name="lesson-465979"/>
    <w:p>
      <w:pPr>
        <w:pStyle w:val="Heading2"/>
      </w:pPr>
      <w:r>
        <w:t xml:space="preserve">Lesson 5 Summary</w:t>
      </w:r>
    </w:p>
    <w:p>
      <w:pPr>
        <w:pStyle w:val="FirstParagraph"/>
      </w:pPr>
      <w:r>
        <w:t xml:space="preserve">Suppose one batch of cookies requires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cup of flour. How many batches can be made with 4 cups of flour?</w:t>
      </w:r>
    </w:p>
    <w:p>
      <w:pPr>
        <w:pStyle w:val="BodyText"/>
      </w:pPr>
      <w:r>
        <w:t xml:space="preserve">We can think of the question as being: “How many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s are in 4?” and represent it using multiplication and division equations.</w:t>
      </w:r>
    </w:p>
    <w:p>
      <w:pPr>
        <w:pStyle w:val="BodyText"/>
      </w:pPr>
      <m:oMath>
        <m:r>
          <m:rPr>
            <m:sty m:val="p"/>
          </m:rPr>
          <m:t>?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r>
          <m:t>4</m:t>
        </m:r>
      </m:oMath>
    </w:p>
    <w:p>
      <w:pPr>
        <w:pStyle w:val="BodyText"/>
      </w:pPr>
      <m:oMath>
        <m:r>
          <m:t>4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pStyle w:val="BodyText"/>
      </w:pPr>
      <w:r>
        <w:t xml:space="preserve">Let’s use pattern blocks to visualize the situation and say that a hexagon is 1 whole.</w:t>
      </w:r>
    </w:p>
    <w:p>
      <w:pPr>
        <w:pStyle w:val="BodyText"/>
      </w:pPr>
      <w:r>
        <w:drawing>
          <wp:inline>
            <wp:extent cx="5943600" cy="1554480"/>
            <wp:effectExtent b="0" l="0" r="0" t="0"/>
            <wp:docPr descr="Diagram of 4 hexagons. Each hexagon is made up of 3 rhombuses using pattern blocks." title="" id="34" name="Picture"/>
            <a:graphic>
              <a:graphicData uri="http://schemas.openxmlformats.org/drawingml/2006/picture">
                <pic:pic>
                  <pic:nvPicPr>
                    <pic:cNvPr descr="/app/tmp/embedder-1732017726.0252993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544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Since 3 rhombuses make a hexagon, 1 rhombus represents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, and 2 rhombuses represent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.</w:t>
      </w:r>
      <w:r>
        <w:br/>
      </w:r>
      <w:r>
        <w:t xml:space="preserve">We can see that 6 pairs of rhombuses make 4 hexagons, so there are 6 groups of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in 4.</w:t>
      </w:r>
    </w:p>
    <w:p>
      <w:pPr>
        <w:pStyle w:val="BodyText"/>
      </w:pPr>
      <w:r>
        <w:t xml:space="preserve">Other kinds of diagrams can also help us reason about equal-size groups involving fractions. This example shows how we might reason about the same question asked earlier: “How many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-cup are in 4 cups?”</w:t>
      </w:r>
    </w:p>
    <w:p>
      <w:pPr>
        <w:pStyle w:val="BodyText"/>
      </w:pPr>
      <w:r>
        <w:drawing>
          <wp:inline>
            <wp:extent cx="4166819" cy="875002"/>
            <wp:effectExtent b="0" l="0" r="0" t="0"/>
            <wp:docPr descr="Diagram with 4 rectangles, partitioned into thirds." title="" id="37" name="Picture"/>
            <a:graphic>
              <a:graphicData uri="http://schemas.openxmlformats.org/drawingml/2006/picture">
                <pic:pic>
                  <pic:nvPicPr>
                    <pic:cNvPr descr="/app/tmp/embedder-1732017726.1700473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6819" cy="8750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We can see each “cup” partitioned into thirds, and that there are 6 groups of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-cup in 4 cups. In both diagrams, we see that the unknown value (or the “?” in the equations) is 6. So we can now write:</w:t>
      </w:r>
    </w:p>
    <w:p>
      <w:pPr>
        <w:pStyle w:val="BodyText"/>
      </w:pPr>
      <w:r>
        <w:t xml:space="preserve"> </w:t>
      </w:r>
      <m:oMath>
        <m:r>
          <m:t>6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r>
          <m:t>4</m:t>
        </m:r>
      </m:oMath>
    </w:p>
    <w:p>
      <w:pPr>
        <w:pStyle w:val="BodyText"/>
      </w:pPr>
      <m:oMath>
        <m:r>
          <m:t>4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r>
          <m:t>6</m:t>
        </m:r>
      </m:oMath>
    </w:p>
    <w:bookmarkEnd w:id="39"/>
    <w:bookmarkEnd w:id="4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0" Target="media/rId20.png" /><Relationship Type="http://schemas.openxmlformats.org/officeDocument/2006/relationships/image" Id="rId24" Target="media/rId24.png" /><Relationship Type="http://schemas.openxmlformats.org/officeDocument/2006/relationships/image" Id="rId28" Target="media/rId28.jpg" /><Relationship Type="http://schemas.openxmlformats.org/officeDocument/2006/relationships/image" Id="rId33" Target="media/rId33.png" /><Relationship Type="http://schemas.openxmlformats.org/officeDocument/2006/relationships/image" Id="rId36" Target="media/rId3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2024-11-19T12:02:07Z</dcterms:created>
  <dcterms:modified xsi:type="dcterms:W3CDTF">2024-11-19T12:02:07Z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