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9.png" ContentType="image/png"/>
  <Override PartName="/word/media/rId21.png" ContentType="image/png"/>
  <Override PartName="/word/media/rId26.png" ContentType="image/png"/>
  <Override PartName="/word/media/rId31.png" ContentType="image/png"/>
  <Override PartName="/word/media/rId36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3f6db5dbe2692a48f4d390fb5f45ec3adea94d9"/>
    <w:p>
      <w:pPr>
        <w:pStyle w:val="Heading2"/>
      </w:pPr>
      <w:r>
        <w:t xml:space="preserve">Unit 5 Lesson 13: The Volume of a Cylinder</w:t>
      </w:r>
    </w:p>
    <w:bookmarkEnd w:id="20"/>
    <w:bookmarkStart w:id="25" w:name="a-circles-dimensions-warm-up"/>
    <w:p>
      <w:pPr>
        <w:pStyle w:val="Heading3"/>
      </w:pPr>
      <w:r>
        <w:t xml:space="preserve">1 A Circle's Dimensions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2578057" cy="2360925"/>
            <wp:effectExtent b="0" l="0" r="0" t="0"/>
            <wp:docPr descr="A circle with center A. Points C, D, and B are on the circle. Segment C B contains A. Segment D A, has length 4." title="" id="22" name="Picture"/>
            <a:graphic>
              <a:graphicData uri="http://schemas.openxmlformats.org/drawingml/2006/picture">
                <pic:pic>
                  <pic:nvPicPr>
                    <pic:cNvPr descr="/app/tmp/embedder-1671042223.8654482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8057" cy="236092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Here is a circle. Points</w:t>
      </w:r>
      <w:r>
        <w:t xml:space="preserve"> </w:t>
      </w:r>
      <m:oMath>
        <m:r>
          <m:t>A</m:t>
        </m:r>
      </m:oMath>
      <w:r>
        <w:t xml:space="preserve">,</w:t>
      </w:r>
      <w:r>
        <w:t xml:space="preserve"> </w:t>
      </w:r>
      <m:oMath>
        <m:r>
          <m:t>B</m:t>
        </m:r>
      </m:oMath>
      <w:r>
        <w:t xml:space="preserve">,</w:t>
      </w:r>
      <w:r>
        <w:t xml:space="preserve"> </w:t>
      </w:r>
      <m:oMath>
        <m:r>
          <m:t>C</m:t>
        </m:r>
      </m:oMath>
      <w:r>
        <w:t xml:space="preserve">, and</w:t>
      </w:r>
      <w:r>
        <w:t xml:space="preserve"> </w:t>
      </w:r>
      <m:oMath>
        <m:r>
          <m:t>D</m:t>
        </m:r>
      </m:oMath>
      <w:r>
        <w:t xml:space="preserve"> </w:t>
      </w:r>
      <w:r>
        <w:t xml:space="preserve">are drawn, as well as Segments</w:t>
      </w:r>
      <w:r>
        <w:t xml:space="preserve"> </w:t>
      </w:r>
      <m:oMath>
        <m:r>
          <m:t>A</m:t>
        </m:r>
        <m:r>
          <m:t>D</m:t>
        </m:r>
      </m:oMath>
      <w:r>
        <w:t xml:space="preserve"> </w:t>
      </w:r>
      <w:r>
        <w:t xml:space="preserve">and</w:t>
      </w:r>
      <w:r>
        <w:t xml:space="preserve"> </w:t>
      </w:r>
      <m:oMath>
        <m:r>
          <m:t>B</m:t>
        </m:r>
        <m:r>
          <m:t>C</m:t>
        </m:r>
      </m:oMath>
      <w:r>
        <w:t xml:space="preserve">.</w:t>
      </w:r>
    </w:p>
    <w:p>
      <w:pPr>
        <w:numPr>
          <w:ilvl w:val="0"/>
          <w:numId w:val="1001"/>
        </w:numPr>
        <w:pStyle w:val="Compact"/>
      </w:pPr>
      <w:r>
        <w:t xml:space="preserve">What is the area of the circle, in square units? Select all that apply.</w:t>
      </w:r>
    </w:p>
    <w:p>
      <w:pPr>
        <w:numPr>
          <w:ilvl w:val="1"/>
          <w:numId w:val="1002"/>
        </w:numPr>
        <w:pStyle w:val="Compact"/>
      </w:pPr>
      <m:oMath>
        <m:r>
          <m:t>4</m:t>
        </m:r>
        <m:r>
          <m:t>π</m:t>
        </m:r>
      </m:oMath>
    </w:p>
    <w:p>
      <w:pPr>
        <w:numPr>
          <w:ilvl w:val="1"/>
          <w:numId w:val="1002"/>
        </w:numPr>
        <w:pStyle w:val="Compact"/>
      </w:pPr>
      <m:oMath>
        <m:r>
          <m:t>π</m:t>
        </m:r>
        <m:r>
          <m:t>8</m:t>
        </m:r>
      </m:oMath>
    </w:p>
    <w:p>
      <w:pPr>
        <w:numPr>
          <w:ilvl w:val="1"/>
          <w:numId w:val="1002"/>
        </w:numPr>
        <w:pStyle w:val="Compact"/>
      </w:pPr>
      <m:oMath>
        <m:r>
          <m:t>16</m:t>
        </m:r>
        <m:r>
          <m:t>π</m:t>
        </m:r>
      </m:oMath>
    </w:p>
    <w:p>
      <w:pPr>
        <w:numPr>
          <w:ilvl w:val="1"/>
          <w:numId w:val="1002"/>
        </w:numPr>
        <w:pStyle w:val="Compact"/>
      </w:pPr>
      <m:oMath>
        <m:r>
          <m:t>π</m:t>
        </m:r>
        <m:sSup>
          <m:e>
            <m:r>
              <m:t>4</m:t>
            </m:r>
          </m:e>
          <m:sup>
            <m:r>
              <m:t>2</m:t>
            </m:r>
          </m:sup>
        </m:sSup>
      </m:oMath>
    </w:p>
    <w:p>
      <w:pPr>
        <w:numPr>
          <w:ilvl w:val="1"/>
          <w:numId w:val="1002"/>
        </w:numPr>
        <w:pStyle w:val="Compact"/>
      </w:pPr>
      <w:r>
        <w:t xml:space="preserve">approximately 25</w:t>
      </w:r>
    </w:p>
    <w:p>
      <w:pPr>
        <w:numPr>
          <w:ilvl w:val="1"/>
          <w:numId w:val="1002"/>
        </w:numPr>
        <w:pStyle w:val="Compact"/>
      </w:pPr>
      <w:r>
        <w:t xml:space="preserve">approximately 50</w:t>
      </w:r>
    </w:p>
    <w:p>
      <w:pPr>
        <w:numPr>
          <w:ilvl w:val="0"/>
          <w:numId w:val="1001"/>
        </w:numPr>
        <w:pStyle w:val="Compact"/>
      </w:pPr>
      <w:r>
        <w:t xml:space="preserve">If the area of a circle is</w:t>
      </w:r>
      <w:r>
        <w:t xml:space="preserve"> </w:t>
      </w:r>
      <m:oMath>
        <m:r>
          <m:t>49</m:t>
        </m:r>
        <m:r>
          <m:t>π</m:t>
        </m:r>
      </m:oMath>
      <w:r>
        <w:t xml:space="preserve"> </w:t>
      </w:r>
      <w:r>
        <w:t xml:space="preserve">square units, what is its radius? Explain your reasoning.</w:t>
      </w:r>
    </w:p>
    <w:bookmarkEnd w:id="24"/>
    <w:bookmarkEnd w:id="25"/>
    <w:bookmarkStart w:id="30" w:name="circular-volumes"/>
    <w:p>
      <w:pPr>
        <w:pStyle w:val="Heading3"/>
      </w:pPr>
      <w:r>
        <w:t xml:space="preserve">2 Circular Volumes</w:t>
      </w:r>
    </w:p>
    <w:bookmarkStart w:id="29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What is the volume of each figure, in cubic units? Even if you aren’t sure, make a reasonable guess.</w:t>
      </w:r>
    </w:p>
    <w:p>
      <w:pPr>
        <w:pStyle w:val="BodyText"/>
      </w:pPr>
      <w:r>
        <w:drawing>
          <wp:inline>
            <wp:extent cx="4614814" cy="1342547"/>
            <wp:effectExtent b="0" l="0" r="0" t="0"/>
            <wp:docPr descr="Three figures, A, B, C. Figure A is a rectangular prism, length 8, width 2, height 3. Figure B is a cylinder with radius 4 and height 1. Figure C is a cylinder with radius 4, height 3." title="" id="27" name="Picture"/>
            <a:graphic>
              <a:graphicData uri="http://schemas.openxmlformats.org/drawingml/2006/picture">
                <pic:pic>
                  <pic:nvPicPr>
                    <pic:cNvPr descr="/app/tmp/embedder-1671042223.8877237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4814" cy="134254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  <w:pStyle w:val="Compact"/>
      </w:pPr>
      <w:r>
        <w:t xml:space="preserve">Figure A: A rectangular prism whose base has an area of 16 square units and whose height is 3 units.</w:t>
      </w:r>
    </w:p>
    <w:p>
      <w:pPr>
        <w:numPr>
          <w:ilvl w:val="0"/>
          <w:numId w:val="1003"/>
        </w:numPr>
        <w:pStyle w:val="Compact"/>
      </w:pPr>
      <w:r>
        <w:t xml:space="preserve">Figure B: A cylinder whose base has an area of 16</w:t>
      </w:r>
      <m:oMath>
        <m:r>
          <m:t>π</m:t>
        </m:r>
      </m:oMath>
      <w:r>
        <w:t xml:space="preserve"> </w:t>
      </w:r>
      <w:r>
        <w:t xml:space="preserve">square units and whose height is 1 unit.</w:t>
      </w:r>
    </w:p>
    <w:p>
      <w:pPr>
        <w:numPr>
          <w:ilvl w:val="0"/>
          <w:numId w:val="1003"/>
        </w:numPr>
        <w:pStyle w:val="Compact"/>
      </w:pPr>
      <w:r>
        <w:t xml:space="preserve">Figure C: A cylinder whose base has an area of 16</w:t>
      </w:r>
      <m:oMath>
        <m:r>
          <m:t>π</m:t>
        </m:r>
      </m:oMath>
      <w:r>
        <w:t xml:space="preserve"> </w:t>
      </w:r>
      <w:r>
        <w:t xml:space="preserve">square units and whose height is 3 units.</w:t>
      </w:r>
    </w:p>
    <w:bookmarkEnd w:id="29"/>
    <w:bookmarkEnd w:id="30"/>
    <w:bookmarkStart w:id="35" w:name="a-cylinders-dimensions-optional"/>
    <w:p>
      <w:pPr>
        <w:pStyle w:val="Heading3"/>
      </w:pPr>
      <w:r>
        <w:t xml:space="preserve">3 A Cylinder's Dimensions (Optional)</w:t>
      </w:r>
    </w:p>
    <w:bookmarkStart w:id="34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4"/>
        </w:numPr>
      </w:pPr>
      <w:r>
        <w:t xml:space="preserve">For cylinders A–D, sketch a radius and the height. Label the radius with an</w:t>
      </w:r>
      <w:r>
        <w:t xml:space="preserve"> </w:t>
      </w:r>
      <m:oMath>
        <m:r>
          <m:t>r</m:t>
        </m:r>
      </m:oMath>
      <w:r>
        <w:t xml:space="preserve"> </w:t>
      </w:r>
      <w:r>
        <w:t xml:space="preserve">and the height with an</w:t>
      </w:r>
      <w:r>
        <w:t xml:space="preserve"> </w:t>
      </w:r>
      <m:oMath>
        <m:r>
          <m:t>h</m:t>
        </m:r>
      </m:oMath>
      <w:r>
        <w:t xml:space="preserve">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4309110"/>
            <wp:effectExtent b="0" l="0" r="0" t="0"/>
            <wp:docPr descr="Six cylinders. A, plain cylinder. B, green cylinder, tilted to the right. C, canister of rolled oats. D, cylinder with greater width than radius, base vertical, like a wheel. E, tanker truck. F, silo." title="" id="32" name="Picture"/>
            <a:graphic>
              <a:graphicData uri="http://schemas.openxmlformats.org/drawingml/2006/picture">
                <pic:pic>
                  <pic:nvPicPr>
                    <pic:cNvPr descr="/app/tmp/embedder-1671042223.9102347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0911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4"/>
        </w:numPr>
        <w:pStyle w:val="Compact"/>
      </w:pPr>
      <w:r>
        <w:t xml:space="preserve">Earlier you learned how to sketch a cylinder. Sketch cylinders for E and F and label each one’s radius and height.</w:t>
      </w:r>
    </w:p>
    <w:bookmarkEnd w:id="34"/>
    <w:bookmarkEnd w:id="35"/>
    <w:bookmarkStart w:id="43" w:name="a-cylinders-volume"/>
    <w:p>
      <w:pPr>
        <w:pStyle w:val="Heading3"/>
      </w:pPr>
      <w:r>
        <w:t xml:space="preserve">4 A Cylinder's Volume</w:t>
      </w:r>
    </w:p>
    <w:bookmarkStart w:id="42" w:name="student-task-statement-3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5"/>
        </w:numPr>
      </w:pPr>
      <w:r>
        <w:t xml:space="preserve">Here is a cylinder with height 4 units and diameter 10 units.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391478" cy="914400"/>
            <wp:effectExtent b="0" l="0" r="0" t="0"/>
            <wp:docPr descr="A right circular cylinder with a height of 4 and a diameter of 10." title="" id="37" name="Picture"/>
            <a:graphic>
              <a:graphicData uri="http://schemas.openxmlformats.org/drawingml/2006/picture">
                <pic:pic>
                  <pic:nvPicPr>
                    <pic:cNvPr descr="/app/tmp/embedder-1671042223.937824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1478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6"/>
        </w:numPr>
        <w:pStyle w:val="Compact"/>
      </w:pPr>
      <w:r>
        <w:t xml:space="preserve">Shade the cylinder’s base.</w:t>
      </w:r>
    </w:p>
    <w:p>
      <w:pPr>
        <w:numPr>
          <w:ilvl w:val="1"/>
          <w:numId w:val="1006"/>
        </w:numPr>
        <w:pStyle w:val="Compact"/>
      </w:pPr>
      <w:r>
        <w:t xml:space="preserve">What is the area of the cylinder’s base? Express your answer in terms of</w:t>
      </w:r>
      <w:r>
        <w:t xml:space="preserve"> </w:t>
      </w:r>
      <m:oMath>
        <m:r>
          <m:t>π</m:t>
        </m:r>
      </m:oMath>
      <w:r>
        <w:t xml:space="preserve">.</w:t>
      </w:r>
    </w:p>
    <w:p>
      <w:pPr>
        <w:numPr>
          <w:ilvl w:val="1"/>
          <w:numId w:val="1006"/>
        </w:numPr>
        <w:pStyle w:val="Compact"/>
      </w:pPr>
      <w:r>
        <w:t xml:space="preserve">What is the volume of this cylinder? Express your answer in terms of</w:t>
      </w:r>
      <w:r>
        <w:t xml:space="preserve"> </w:t>
      </w:r>
      <m:oMath>
        <m:r>
          <m:t>π</m:t>
        </m:r>
      </m:oMath>
      <w:r>
        <w:t xml:space="preserve">.</w:t>
      </w:r>
    </w:p>
    <w:p>
      <w:pPr>
        <w:numPr>
          <w:ilvl w:val="0"/>
          <w:numId w:val="1005"/>
        </w:numPr>
      </w:pPr>
      <w:r>
        <w:t xml:space="preserve">A silo is a cylindrical container that is used on farms to hold large amounts of goods, such as grain. On a particular farm, a silo has a height of 18 feet and diameter of 6 feet. Make a sketch of this silo and label its height and radius. How many cubic feet of grain can this silo hold? Use 3.14 as an approximation for</w:t>
      </w:r>
      <w:r>
        <w:t xml:space="preserve"> </w:t>
      </w:r>
      <m:oMath>
        <m:r>
          <m:t>π</m:t>
        </m:r>
      </m:oMath>
      <w:r>
        <w:t xml:space="preserve">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0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Open Up Resources. Adaptations CC BY IM.</w:t>
      </w:r>
    </w:p>
    <w:bookmarkEnd w:id="42"/>
    <w:bookmarkEnd w:id="43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9" Target="media/rId39.png" /><Relationship Type="http://schemas.openxmlformats.org/officeDocument/2006/relationships/image" Id="rId21" Target="media/rId21.png" /><Relationship Type="http://schemas.openxmlformats.org/officeDocument/2006/relationships/image" Id="rId26" Target="media/rId26.png" /><Relationship Type="http://schemas.openxmlformats.org/officeDocument/2006/relationships/image" Id="rId31" Target="media/rId31.png" /><Relationship Type="http://schemas.openxmlformats.org/officeDocument/2006/relationships/image" Id="rId36" Target="media/rId36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2022-12-14T18:23:44Z</dcterms:created>
  <dcterms:modified xsi:type="dcterms:W3CDTF">2022-12-14T18:23:44Z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ucAhlKtFyIDETPoh/U4Fqmdpvjd4/Ek+0zdQPo0UfqSdxGTNx80w3QGoWT+sKinCXoHHsWx2FCVWvbVO+Rt9+Q==</vt:lpwstr>
  </property>
</Properties>
</file>