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6.jpg" ContentType="image/jpe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7-round-doubloons"/>
    <w:p>
      <w:pPr>
        <w:pStyle w:val="Heading2"/>
      </w:pPr>
      <w:r>
        <w:t xml:space="preserve">Unit 5 Lesson 7: Round Doubloons</w:t>
      </w:r>
    </w:p>
    <w:bookmarkEnd w:id="20"/>
    <w:bookmarkStart w:id="25" w:name="Xbd93f36a7b1536b57d80077f0f04ad0df8c4d63"/>
    <w:p>
      <w:pPr>
        <w:pStyle w:val="Heading3"/>
      </w:pPr>
      <w:r>
        <w:t xml:space="preserve">WU Notice and Wonder: A Digital Scale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198929" cy="2559708"/>
            <wp:effectExtent b="0" l="0" r="0" t="0"/>
            <wp:docPr descr="12 and 3 tenths ounces on scale screen. Weights include. 10 ounce weight, 1. 1 ounce weights, 2, 1 tenth ounce weights, 3, 1 hundredth ounce weights, 2.  " title="" id="22" name="Picture"/>
            <a:graphic>
              <a:graphicData uri="http://schemas.openxmlformats.org/drawingml/2006/picture">
                <pic:pic>
                  <pic:nvPicPr>
                    <pic:cNvPr descr="/app/tmp/embedder-1671028229.940684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929" cy="2559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42" w:name="gold-doubloons"/>
    <w:p>
      <w:pPr>
        <w:pStyle w:val="Heading3"/>
      </w:pPr>
      <w:r>
        <w:t xml:space="preserve">1 Gold Doubloons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2936185"/>
            <wp:effectExtent b="0" l="0" r="0" t="0"/>
            <wp:docPr descr="image of front and back of the doubloon coin." title="" id="27" name="Picture"/>
            <a:graphic>
              <a:graphicData uri="http://schemas.openxmlformats.org/drawingml/2006/picture">
                <pic:pic>
                  <pic:nvPicPr>
                    <pic:cNvPr descr="/app/tmp/embedder-1671028230.0267818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61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Until 1728, doubloons weighed 6.867 grams.</w:t>
      </w:r>
    </w:p>
    <w:p>
      <w:pPr>
        <w:numPr>
          <w:ilvl w:val="0"/>
          <w:numId w:val="1001"/>
        </w:numPr>
        <w:pStyle w:val="Compact"/>
      </w:pPr>
      <w:r>
        <w:t xml:space="preserve">After 1728, they weighed 6.766 grams.</w:t>
      </w:r>
    </w:p>
    <w:p>
      <w:pPr>
        <w:numPr>
          <w:ilvl w:val="0"/>
          <w:numId w:val="1002"/>
        </w:numPr>
      </w:pPr>
      <w:r>
        <w:t xml:space="preserve">You have a scale that measures weight to the nearest tenth of a gram.</w:t>
      </w:r>
    </w:p>
    <w:p>
      <w:pPr>
        <w:numPr>
          <w:ilvl w:val="0"/>
          <w:numId w:val="1000"/>
        </w:numPr>
      </w:pPr>
      <w:r>
        <w:t xml:space="preserve">Was the doubloon on the scale made before or after 1728?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20872" cy="3535272"/>
            <wp:effectExtent b="0" l="0" r="0" t="0"/>
            <wp:docPr descr="Image of a doubloon on a scale showing 6 and 8 tenths gram." title="" id="30" name="Picture"/>
            <a:graphic>
              <a:graphicData uri="http://schemas.openxmlformats.org/drawingml/2006/picture">
                <pic:pic>
                  <pic:nvPicPr>
                    <pic:cNvPr descr="/app/tmp/embedder-1671028230.06791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72" cy="35352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If you had a scale that measured to the nearest gram, explain why you would not be able to tell what year the doubloon was made based on the weight listed on the scale.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Which doubloons weigh more, the ones made before 1728 or the ones made after 1728? Explain or show your reasoning.</w:t>
      </w:r>
    </w:p>
    <w:p>
      <w:pPr>
        <w:numPr>
          <w:ilvl w:val="1"/>
          <w:numId w:val="1003"/>
        </w:numPr>
      </w:pPr>
      <w:r>
        <w:t xml:space="preserve">Show the weights of the doubloons on the number line.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40186" cy="285389"/>
            <wp:effectExtent b="0" l="0" r="0" t="0"/>
            <wp:docPr descr="Number line. Scale, 6 and 7 tenths to 6 and 9 tenths, by tenths. " title="" id="33" name="Picture"/>
            <a:graphic>
              <a:graphicData uri="http://schemas.openxmlformats.org/drawingml/2006/picture">
                <pic:pic>
                  <pic:nvPicPr>
                    <pic:cNvPr descr="/app/tmp/embedder-1671028230.37214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186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Use the number lines to find which hundredth of a gram the doubloon weights are each closest to.</w:t>
      </w:r>
    </w:p>
    <w:p>
      <w:pPr>
        <w:numPr>
          <w:ilvl w:val="1"/>
          <w:numId w:val="1004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608830" cy="285389"/>
            <wp:effectExtent b="0" l="0" r="0" t="0"/>
            <wp:docPr descr="Number line. Eleven evenly spaced tick marks. First tick mark, 6 and 76 hundredths. Last tick mark, 6 and 77 hundredths." title="" id="36" name="Picture"/>
            <a:graphic>
              <a:graphicData uri="http://schemas.openxmlformats.org/drawingml/2006/picture">
                <pic:pic>
                  <pic:nvPicPr>
                    <pic:cNvPr descr="/app/tmp/embedder-1671028230.479184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608830" cy="285389"/>
            <wp:effectExtent b="0" l="0" r="0" t="0"/>
            <wp:docPr descr="Number line. Eleven evenly spaced tick marks. First tick mark, 6 and 86 hundredths. Last tick mark, 6 and 87 hundredths." title="" id="39" name="Picture"/>
            <a:graphic>
              <a:graphicData uri="http://schemas.openxmlformats.org/drawingml/2006/picture">
                <pic:pic>
                  <pic:nvPicPr>
                    <pic:cNvPr descr="/app/tmp/embedder-1671028230.522047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47" w:name="exact-or-approximate"/>
    <w:p>
      <w:pPr>
        <w:pStyle w:val="Heading3"/>
      </w:pPr>
      <w:r>
        <w:t xml:space="preserve">2 Exact or Approximate?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quantity is exact or an estimate. Be prepared to explain your reasoning.</w:t>
      </w:r>
    </w:p>
    <w:p>
      <w:pPr>
        <w:numPr>
          <w:ilvl w:val="0"/>
          <w:numId w:val="1005"/>
        </w:numPr>
        <w:pStyle w:val="Compact"/>
      </w:pPr>
      <w:r>
        <w:t xml:space="preserve">There are 14 pencils on the desk.</w:t>
      </w:r>
    </w:p>
    <w:p>
      <w:pPr>
        <w:numPr>
          <w:ilvl w:val="0"/>
          <w:numId w:val="1005"/>
        </w:numPr>
        <w:pStyle w:val="Compact"/>
      </w:pPr>
      <w:r>
        <w:t xml:space="preserve">The population of Los Angeles is 12,400,000.</w:t>
      </w:r>
    </w:p>
    <w:p>
      <w:pPr>
        <w:numPr>
          <w:ilvl w:val="0"/>
          <w:numId w:val="1005"/>
        </w:numPr>
        <w:pStyle w:val="Compact"/>
      </w:pPr>
      <w:r>
        <w:t xml:space="preserve">It's 2.4 miles from the school to the park.</w:t>
      </w:r>
    </w:p>
    <w:p>
      <w:pPr>
        <w:numPr>
          <w:ilvl w:val="0"/>
          <w:numId w:val="1005"/>
        </w:numPr>
        <w:pStyle w:val="Compact"/>
      </w:pPr>
      <w:r>
        <w:t xml:space="preserve">The runner finished the race in 19.78 seconds.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6" Target="media/rId26.jp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2022-12-14T14:30:31Z</dcterms:created>
  <dcterms:modified xsi:type="dcterms:W3CDTF">2022-12-14T14:30:31Z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9FkrvaP65ZI2oHpGme5+NTJ4+r+8j6thgtEc5K/OPH/QXW7kz3Idz/NE2VjIilJdC5CDOagF9noHW/mU28E/Ig==</vt:lpwstr>
  </property>
</Properties>
</file>