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9</w:t>
      </w:r>
      <w:r>
        <w:t xml:space="preserve">CC BY NC 2024 Illustrative Mathematics®</w:t>
      </w:r>
    </w:p>
    <w:p>
      <w:pPr>
        <w:pStyle w:val="BodyText"/>
      </w:pPr>
      <w:r>
        <w:t xml:space="preserve">Unit 7, Lesson 9</w:t>
      </w:r>
    </w:p>
    <w:bookmarkStart w:id="26" w:name="lesson-544433"/>
    <w:p>
      <w:pPr>
        <w:pStyle w:val="Heading1"/>
      </w:pPr>
      <w:r>
        <w:t xml:space="preserve">Add 3-Digit Numbers</w:t>
      </w:r>
    </w:p>
    <w:p>
      <w:pPr>
        <w:numPr>
          <w:ilvl w:val="0"/>
          <w:numId w:val="1001"/>
        </w:numPr>
        <w:pStyle w:val="Compact"/>
      </w:pPr>
      <w:r>
        <w:t xml:space="preserve">Let’s practice adding within 1,000.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9</w:t>
      </w:r>
      <w:r>
        <w:t xml:space="preserve">CC BY NC 2024 Illustrative Mathematics®</w:t>
      </w:r>
    </w:p>
    <w:bookmarkStart w:id="20" w:name="activity-544434"/>
    <w:p>
      <w:pPr>
        <w:pStyle w:val="Heading2"/>
      </w:pPr>
      <w:r>
        <w:t xml:space="preserve">Warm-up</w:t>
      </w:r>
      <w:r>
        <w:t xml:space="preserve"> </w:t>
      </w:r>
      <w:r>
        <w:t xml:space="preserve">Number Talk: Ten and Some More</w:t>
      </w:r>
      <w:r>
        <w:t xml:space="preserve"> 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528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528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487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487</m:t>
        </m:r>
        <m:r>
          <m:rPr>
            <m:sty m:val="p"/>
          </m:rPr>
          <m:t>+</m:t>
        </m:r>
        <m:r>
          <m:t>8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9</w:t>
      </w:r>
      <w:r>
        <w:t xml:space="preserve">CC BY NC 2024 Illustrative Mathematics®</w:t>
      </w:r>
    </w:p>
    <w:bookmarkStart w:id="21" w:name="activity-544435"/>
    <w:p>
      <w:pPr>
        <w:pStyle w:val="Heading2"/>
      </w:pPr>
      <w:r>
        <w:t xml:space="preserve">Activity 1</w:t>
      </w:r>
      <w:r>
        <w:t xml:space="preserve">How Did You Add 3-Digit Numbers?</w:t>
      </w:r>
    </w:p>
    <w:p>
      <w:pPr>
        <w:pStyle w:val="FirstParagraph"/>
      </w:pPr>
      <w:r>
        <w:t xml:space="preserve">Find the value of each expression. Show your thinking, using drawings, numbers, or words.</w:t>
      </w:r>
    </w:p>
    <w:p>
      <w:pPr>
        <w:numPr>
          <w:ilvl w:val="0"/>
          <w:numId w:val="1003"/>
        </w:numPr>
        <w:pStyle w:val="Compact"/>
      </w:pPr>
      <m:oMath>
        <m:r>
          <m:t>384</m:t>
        </m:r>
        <m:r>
          <m:rPr>
            <m:sty m:val="p"/>
          </m:rPr>
          <m:t>+</m:t>
        </m:r>
        <m:r>
          <m:t>409</m:t>
        </m:r>
      </m:oMath>
    </w:p>
    <w:p>
      <w:pPr>
        <w:numPr>
          <w:ilvl w:val="0"/>
          <w:numId w:val="1003"/>
        </w:numPr>
        <w:pStyle w:val="Compact"/>
      </w:pPr>
      <m:oMath>
        <m:r>
          <m:t>757</m:t>
        </m:r>
        <m:r>
          <m:rPr>
            <m:sty m:val="p"/>
          </m:rPr>
          <m:t>+</m:t>
        </m:r>
        <m:r>
          <m:t>152</m:t>
        </m:r>
      </m:oMath>
    </w:p>
    <w:p>
      <w:pPr>
        <w:numPr>
          <w:ilvl w:val="0"/>
          <w:numId w:val="1003"/>
        </w:numPr>
        <w:pStyle w:val="Compact"/>
      </w:pPr>
      <m:oMath>
        <m:r>
          <m:t>227</m:t>
        </m:r>
        <m:r>
          <m:rPr>
            <m:sty m:val="p"/>
          </m:rPr>
          <m:t>+</m:t>
        </m:r>
        <m:r>
          <m:t>673</m:t>
        </m:r>
      </m:oMath>
    </w:p>
    <w:p>
      <w:pPr>
        <w:numPr>
          <w:ilvl w:val="0"/>
          <w:numId w:val="1003"/>
        </w:numPr>
        <w:pStyle w:val="Compact"/>
      </w:pPr>
      <m:oMath>
        <m:r>
          <m:t>575</m:t>
        </m:r>
        <m:r>
          <m:rPr>
            <m:sty m:val="p"/>
          </m:rPr>
          <m:t>+</m:t>
        </m:r>
        <m:r>
          <m:t>166</m:t>
        </m:r>
      </m:oMath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9</w:t>
      </w:r>
      <w:r>
        <w:t xml:space="preserve">CC BY NC 2024 Illustrative Mathematics®</w:t>
      </w:r>
    </w:p>
    <w:bookmarkStart w:id="25" w:name="activity-544436"/>
    <w:p>
      <w:pPr>
        <w:pStyle w:val="Heading2"/>
      </w:pPr>
      <w:r>
        <w:t xml:space="preserve">Activity 2</w:t>
      </w:r>
      <w:r>
        <w:t xml:space="preserve"> </w:t>
      </w:r>
      <w:r>
        <w:t xml:space="preserve">Analyze and Add</w:t>
      </w:r>
      <w:r>
        <w:t xml:space="preserve"> </w:t>
      </w:r>
    </w:p>
    <w:p>
      <w:pPr>
        <w:pStyle w:val="FirstParagraph"/>
      </w:pPr>
      <w:r>
        <w:t xml:space="preserve">Noah and Kiran find the value of </w:t>
      </w:r>
      <m:oMath>
        <m:r>
          <m:t>267</m:t>
        </m:r>
        <m:r>
          <m:rPr>
            <m:sty m:val="p"/>
          </m:rPr>
          <m:t>+</m:t>
        </m:r>
        <m:r>
          <m:t>338</m:t>
        </m:r>
      </m:oMath>
      <w:r>
        <w:t xml:space="preserve">.</w:t>
      </w:r>
    </w:p>
    <w:p>
      <w:pPr>
        <w:pStyle w:val="BodyText"/>
      </w:pPr>
      <w:r>
        <w:t xml:space="preserve">Noah’s work</w:t>
      </w:r>
    </w:p>
    <w:p>
      <w:pPr>
        <w:pStyle w:val="BodyText"/>
      </w:pPr>
      <w:r>
        <w:t xml:space="preserve">Unable to process &lt;img src="/tikz_files/239656.svg"&gt;</w:t>
      </w:r>
      <w:r>
        <w:t xml:space="preserve">Failed: rsvg-convert --format png --dpi-x 300 --dpi-y 300 /app/tmp/svgtopng-1786381279.0270863.svg --output /app/tmp/svgtopng-1786381279.0270863.png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src="/image_files/81185.svg"&gt;</w:t>
      </w:r>
      <w:r>
        <w:t xml:space="preserve">Failed: rsvg-convert --format png --dpi-x 300 --dpi-y 300 /app/tmp/svgtopng-1786381279.0888593.svg --output /app/tmp/svgtopng-1786381279.0888593.png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Kiran’s work</w:t>
      </w:r>
    </w:p>
    <w:p>
      <w:pPr>
        <w:pStyle w:val="BodyText"/>
      </w:pPr>
      <w:r>
        <w:t xml:space="preserve">Unable to process &lt;img src="/image_files/81186.svg"&gt;</w:t>
      </w:r>
      <w:r>
        <w:t xml:space="preserve">Failed: rsvg-convert --format png --dpi-x 300 --dpi-y 300 /app/tmp/svgtopng-1786381279.1393166.svg --output /app/tmp/svgtopng-1786381279.1393166.png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4"/>
        </w:numPr>
      </w:pPr>
      <w:r>
        <w:t xml:space="preserve">How are Noah’s and Kiran’s work alike? How are they different?</w:t>
      </w:r>
    </w:p>
    <w:p>
      <w:pPr>
        <w:numPr>
          <w:ilvl w:val="0"/>
          <w:numId w:val="1004"/>
        </w:numPr>
        <w:pStyle w:val="Compact"/>
      </w:pPr>
      <w:r>
        <w:t xml:space="preserve">Who found the correct value? Explain your reasoning.</w:t>
      </w:r>
    </w:p>
    <w:p>
      <w:pPr>
        <w:pStyle w:val="FirstParagraph"/>
      </w:pPr>
      <w:r>
        <w:drawing>
          <wp:inline>
            <wp:extent cx="5504749" cy="3183579"/>
            <wp:effectExtent b="0" l="0" r="0" t="0"/>
            <wp:docPr descr="Two students talking." title="" id="23" name="Picture"/>
            <a:graphic>
              <a:graphicData uri="http://schemas.openxmlformats.org/drawingml/2006/picture">
                <pic:pic>
                  <pic:nvPicPr>
                    <pic:cNvPr descr="/app/tmp/embedder-1786381279.153261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183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2026-08-10T17:01:19Z</dcterms:created>
  <dcterms:modified xsi:type="dcterms:W3CDTF">2026-08-10T17:01:19Z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