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9be092bda4afdc1add834ed87f87294aecbb6"/>
    <w:p>
      <w:pPr>
        <w:pStyle w:val="Heading2"/>
      </w:pPr>
      <w:r>
        <w:t xml:space="preserve">Unit 7 Lesson 12: Forms of Quadratic Equations</w:t>
      </w:r>
    </w:p>
    <w:bookmarkEnd w:id="20"/>
    <w:bookmarkStart w:id="22" w:name="X2b3b4882f319fb3f9a22a361f9f676193599265"/>
    <w:p>
      <w:pPr>
        <w:pStyle w:val="Heading3"/>
      </w:pPr>
      <w:r>
        <w:t xml:space="preserve">1 Math Talk: Quadratics into Standard Form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distributive property to mentally create equivalent expressions in standard form.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bookmarkEnd w:id="21"/>
    <w:bookmarkEnd w:id="22"/>
    <w:bookmarkStart w:id="24" w:name="matching-perfect-squares"/>
    <w:p>
      <w:pPr>
        <w:pStyle w:val="Heading3"/>
      </w:pPr>
      <w:r>
        <w:t xml:space="preserve">2 Matching Perfect Squares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expression in column A with an equivalent expression from column B. Be prepared to explain your reasoning.</w:t>
      </w:r>
    </w:p>
    <w:p>
      <w:pPr>
        <w:pStyle w:val="BodyText"/>
      </w:pPr>
      <w:r>
        <w:t xml:space="preserve">Take turns with your partner to match an expression in factored form with an associated function in standard form.</w:t>
      </w:r>
    </w:p>
    <w:p>
      <w:pPr>
        <w:numPr>
          <w:ilvl w:val="0"/>
          <w:numId w:val="1001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1"/>
        </w:numPr>
        <w:pStyle w:val="Compact"/>
      </w:pPr>
      <w:r>
        <w:t xml:space="preserve">For each match that your partner finds, listen carefully to their explanation. If you disagree, discuss your thinking and work to reach an agreement. </w:t>
      </w:r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9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64</m:t>
        </m:r>
      </m:oMath>
    </w:p>
    <w:p>
      <w:pPr>
        <w:numPr>
          <w:ilvl w:val="0"/>
          <w:numId w:val="1003"/>
        </w:numPr>
        <w:pStyle w:val="Compac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3"/>
        </w:numPr>
        <w:pStyle w:val="Compac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3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</m:t>
        </m:r>
        <m:r>
          <m:t>x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3"/>
        </w:numPr>
        <w:pStyle w:val="Compact"/>
      </w:pP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bookmarkEnd w:id="23"/>
    <w:bookmarkEnd w:id="24"/>
    <w:bookmarkStart w:id="29" w:name="examining-the-matches"/>
    <w:p>
      <w:pPr>
        <w:pStyle w:val="Heading3"/>
      </w:pPr>
      <w:r>
        <w:t xml:space="preserve">3 Examining the Matches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In each expression written in standard form, identify the constant term.</w:t>
      </w:r>
    </w:p>
    <w:p>
      <w:pPr>
        <w:numPr>
          <w:ilvl w:val="0"/>
          <w:numId w:val="1004"/>
        </w:numPr>
        <w:pStyle w:val="Compact"/>
      </w:pPr>
      <w:r>
        <w:t xml:space="preserve">In each expression written in standard form, identify the coefficient of the linear term.</w:t>
      </w:r>
    </w:p>
    <w:p>
      <w:pPr>
        <w:numPr>
          <w:ilvl w:val="0"/>
          <w:numId w:val="1004"/>
        </w:numPr>
        <w:pStyle w:val="Compact"/>
      </w:pPr>
      <w:r>
        <w:t xml:space="preserve">What do you notice about the constant terms from the standard form in relation to the expression in factored form?</w:t>
      </w:r>
    </w:p>
    <w:p>
      <w:pPr>
        <w:numPr>
          <w:ilvl w:val="0"/>
          <w:numId w:val="1004"/>
        </w:numPr>
        <w:pStyle w:val="Compact"/>
      </w:pPr>
      <w:r>
        <w:t xml:space="preserve">What do you notice about the coefficient of the linear terms from the standard form in relation to the expression in factored form?</w:t>
      </w:r>
    </w:p>
    <w:p>
      <w:pPr>
        <w:numPr>
          <w:ilvl w:val="0"/>
          <w:numId w:val="1004"/>
        </w:numPr>
        <w:pStyle w:val="Compact"/>
      </w:pPr>
      <w:r>
        <w:t xml:space="preserve">What do you notice about the quadratic term from the standard form in relation to the expression in factored form?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2022-12-14T08:04:05Z</dcterms:created>
  <dcterms:modified xsi:type="dcterms:W3CDTF">2022-12-14T08:04:05Z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B46GP0u+4mmMNbpoSdmvfZRRqSMW/LOXn2YYuCDuK+AjisNmJzYaNEnRGXYYvYMVrbnQpQJ27owa7P3IVOEovQ==</vt:lpwstr>
  </property>
</Properties>
</file>