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 in the left column, find in the right column an exact or approximate value for the unknown exponent so that the equation is true.</w:t>
      </w:r>
    </w:p>
    <w:p>
      <w:pPr>
        <w:numPr>
          <w:ilvl w:val="1"/>
          <w:numId w:val="1002"/>
        </w:numPr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2"/>
        </w:numPr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900</m:t>
        </m:r>
      </m:oMath>
    </w:p>
    <w:p>
      <w:pPr>
        <w:numPr>
          <w:ilvl w:val="1"/>
          <w:numId w:val="1002"/>
        </w:numPr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</w:pPr>
      <w:r>
        <w:t xml:space="preserve">0.602</w:t>
      </w:r>
    </w:p>
    <w:p>
      <w:pPr>
        <w:numPr>
          <w:ilvl w:val="1"/>
          <w:numId w:val="1003"/>
        </w:numPr>
      </w:pPr>
      <w:r>
        <w:t xml:space="preserve">-1</w:t>
      </w:r>
    </w:p>
    <w:p>
      <w:pPr>
        <w:numPr>
          <w:ilvl w:val="1"/>
          <w:numId w:val="1003"/>
        </w:numPr>
      </w:pPr>
      <w:r>
        <w:t xml:space="preserve">1</w:t>
      </w:r>
    </w:p>
    <w:p>
      <w:pPr>
        <w:numPr>
          <w:ilvl w:val="1"/>
          <w:numId w:val="1003"/>
        </w:numPr>
      </w:pPr>
      <w:r>
        <w:t xml:space="preserve">2.954</w:t>
      </w:r>
    </w:p>
    <w:p>
      <w:pPr>
        <w:numPr>
          <w:ilvl w:val="1"/>
          <w:numId w:val="1003"/>
        </w:numPr>
      </w:pPr>
      <w:r>
        <w:t xml:space="preserve">1.301</w:t>
      </w:r>
    </w:p>
    <w:p>
      <w:pPr>
        <w:numPr>
          <w:ilvl w:val="1"/>
          <w:numId w:val="1003"/>
        </w:numPr>
      </w:pPr>
      <w:r>
        <w:t xml:space="preserve">3.301</w:t>
      </w:r>
    </w:p>
    <w:p>
      <w:pPr>
        <w:numPr>
          <w:ilvl w:val="1"/>
          <w:numId w:val="1003"/>
        </w:numPr>
      </w:pPr>
      <w:r>
        <w:t xml:space="preserve">1.999</w:t>
      </w:r>
    </w:p>
    <w:p>
      <w:pPr>
        <w:numPr>
          <w:ilvl w:val="0"/>
          <w:numId w:val="1001"/>
        </w:numPr>
      </w:pPr>
      <w:r>
        <w:t xml:space="preserve">Here is a logarithmic expression: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How do we say the expression in words?</w:t>
      </w:r>
    </w:p>
    <w:p>
      <w:pPr>
        <w:numPr>
          <w:ilvl w:val="1"/>
          <w:numId w:val="1004"/>
        </w:numPr>
        <w:pStyle w:val="Compact"/>
      </w:pPr>
      <w:r>
        <w:t xml:space="preserve">Explain in your own words what the expression means.</w:t>
      </w:r>
    </w:p>
    <w:p>
      <w:pPr>
        <w:numPr>
          <w:ilvl w:val="1"/>
          <w:numId w:val="1004"/>
        </w:numPr>
        <w:pStyle w:val="Compact"/>
      </w:pPr>
      <w:r>
        <w:t xml:space="preserve">What is the value of this expression?</w:t>
      </w:r>
    </w:p>
    <w:p>
      <w:pPr>
        <w:numPr>
          <w:ilvl w:val="0"/>
          <w:numId w:val="1001"/>
        </w:numPr>
      </w:pPr>
      <w:r>
        <w:t xml:space="preserve">The base 10 log table shows that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50</m:t>
        </m:r>
      </m:oMath>
      <w:r>
        <w:t xml:space="preserve"> </w:t>
      </w:r>
      <w:r>
        <w:t xml:space="preserve">is about 1.69897. Explain or show why it makes sense that the value is between 1 and 2.</w:t>
      </w:r>
    </w:p>
    <w:p>
      <w:pPr>
        <w:numPr>
          <w:ilvl w:val="0"/>
          <w:numId w:val="1001"/>
        </w:numPr>
      </w:pPr>
      <w:r>
        <w:t xml:space="preserve">Here is a table of some logarithm values.</w:t>
      </w:r>
    </w:p>
    <w:p>
      <w:pPr>
        <w:numPr>
          <w:ilvl w:val="1"/>
          <w:numId w:val="1005"/>
        </w:numPr>
        <w:pStyle w:val="Compact"/>
      </w:pPr>
      <w:r>
        <w:t xml:space="preserve">What is the approximate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400</m:t>
            </m:r>
          </m:e>
        </m:d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What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1000</m:t>
            </m:r>
          </m:e>
        </m:d>
      </m:oMath>
      <w:r>
        <w:t xml:space="preserve">? Is this value approximate or exact?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2.3010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2.4771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2.6021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2.6990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2.7782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2.8451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2.9031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2.9542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0"/>
          <w:numId w:val="1001"/>
        </w:numPr>
      </w:pPr>
      <w:r>
        <w:t xml:space="preserve">What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A bank account balance, in dollars,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1.08</m:t>
                </m:r>
              </m:e>
            </m:d>
          </m:e>
          <m:sup>
            <m:r>
              <m:t>t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time measured in years.</w:t>
      </w:r>
    </w:p>
    <w:p>
      <w:pPr>
        <w:numPr>
          <w:ilvl w:val="0"/>
          <w:numId w:val="1000"/>
        </w:numPr>
      </w:pPr>
      <w:r>
        <w:t xml:space="preserve">About how many years will it take for the account balance to double? Explain or show how you know.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The graph shows the number of milligrams of a chemical in the body,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days after it was first measured.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0812" cy="1990509"/>
            <wp:effectExtent b="0" l="0" r="0" t="0"/>
            <wp:docPr descr="Coordinate plane, x, time, days, y medicine, milligrams. Curve drawn through 0 comma 20, 1 comma 2 point 5." title="" id="22" name="Picture"/>
            <a:graphic>
              <a:graphicData uri="http://schemas.openxmlformats.org/drawingml/2006/picture">
                <pic:pic>
                  <pic:nvPicPr>
                    <pic:cNvPr descr="/app/tmp/embedder-1671001920.0495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12" cy="1990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Explain what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  <w:r>
        <w:t xml:space="preserve"> </w:t>
      </w:r>
      <w:r>
        <w:t xml:space="preserve">means in this situation.</w:t>
      </w:r>
    </w:p>
    <w:p>
      <w:pPr>
        <w:numPr>
          <w:ilvl w:val="1"/>
          <w:numId w:val="1006"/>
        </w:numPr>
        <w:pStyle w:val="Compact"/>
      </w:pPr>
      <w:r>
        <w:t xml:space="preserve">Mark the point that represents the amount of medicine left in the body after 8 hours.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The exponential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takes the value 10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 </w:t>
      </w:r>
    </w:p>
    <w:p>
      <w:pPr>
        <w:numPr>
          <w:ilvl w:val="1"/>
          <w:numId w:val="1007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</w:t>
      </w:r>
      <w:r>
        <w:t xml:space="preserve"> </w:t>
      </w:r>
      <m:oMath>
        <m:r>
          <m:t>f</m:t>
        </m:r>
      </m:oMath>
      <w:r>
        <w:t xml:space="preserve">? Explain how you know.</w:t>
      </w:r>
    </w:p>
    <w:p>
      <w:pPr>
        <w:numPr>
          <w:ilvl w:val="1"/>
          <w:numId w:val="1007"/>
        </w:numPr>
        <w:pStyle w:val="Compact"/>
      </w:pPr>
      <w:r>
        <w:t xml:space="preserve">What is an equation defining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2022-12-14T07:12:00Z</dcterms:created>
  <dcterms:modified xsi:type="dcterms:W3CDTF">2022-12-14T07:12:00Z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UH/wEzBVk2cyfiMxtNTCx1myiRoFBGMcGR9xuQeqcz10e7VKXN1rOveagC/lsO6vYFrwnBGOPgeclZTJc6VwYA==</vt:lpwstr>
  </property>
</Properties>
</file>