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8-día-1-de-centros"/>
    <w:p>
      <w:pPr>
        <w:pStyle w:val="Heading2"/>
      </w:pPr>
      <w:r>
        <w:t xml:space="preserve">Unit 7 Lesson 8: Día 1 de centros</w:t>
      </w:r>
    </w:p>
    <w:bookmarkEnd w:id="20"/>
    <w:bookmarkStart w:id="22" w:name="Xc871621a08f716a2f32d6890e42d93f3e31be62"/>
    <w:p>
      <w:pPr>
        <w:pStyle w:val="Heading3"/>
      </w:pPr>
      <w:r>
        <w:t xml:space="preserve">WU Conversación numérica: Sumemos 3 números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9</m:t>
        </m:r>
      </m:oMath>
    </w:p>
    <w:bookmarkEnd w:id="21"/>
    <w:bookmarkEnd w:id="22"/>
    <w:bookmarkStart w:id="24" w:name="Xafa6b639522c24f019bc1081b036289d5872b08"/>
    <w:p>
      <w:pPr>
        <w:pStyle w:val="Heading3"/>
      </w:pPr>
      <w:r>
        <w:t xml:space="preserve">1 Conozcamos “Haz una como la mía: Figuras sólidas”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ros-momento-de-escoger"/>
    <w:p>
      <w:pPr>
        <w:pStyle w:val="Heading3"/>
      </w:pPr>
      <w:r>
        <w:t xml:space="preserve">2 Centros: Momento de escoger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Libros de imágenes</w:t>
      </w:r>
    </w:p>
    <w:p>
      <w:pPr>
        <w:pStyle w:val="BodyText"/>
      </w:pPr>
      <w:r>
        <w:drawing>
          <wp:inline>
            <wp:extent cx="3813567" cy="233646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59719.489024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567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¿En qué se parecen?</w:t>
      </w:r>
    </w:p>
    <w:p>
      <w:pPr>
        <w:pStyle w:val="BodyText"/>
      </w:pPr>
      <w:r>
        <w:drawing>
          <wp:inline>
            <wp:extent cx="3730996" cy="1623901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59719.51318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996" cy="16239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Captura cuadrados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32" name="Picture"/>
            <a:graphic>
              <a:graphicData uri="http://schemas.openxmlformats.org/drawingml/2006/picture">
                <pic:pic>
                  <pic:nvPicPr>
                    <pic:cNvPr descr="/app/tmp/embedder-1671059719.5354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2022-12-14T23:15:20Z</dcterms:created>
  <dcterms:modified xsi:type="dcterms:W3CDTF">2022-12-14T23:15:20Z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uANbFMf01e+Ef1+SZ3TrnN3JGMelPpzIsKMmb2ZTgQWcBx5Nq3wtskGb/Iw2EMf05CFhQbG0wdM1KcMfElyCWA==</vt:lpwstr>
  </property>
</Properties>
</file>