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c53670e90e7ca85c9ee60eb1031a4f9dbd55f3"/>
    <w:p>
      <w:pPr>
        <w:pStyle w:val="Heading2"/>
      </w:pPr>
      <w:r>
        <w:t xml:space="preserve">Lesson 15: Different Types of Story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 and write equations to match.</w:t>
      </w:r>
    </w:p>
    <w:bookmarkStart w:id="21" w:name="X31f403c4fc28d6b61e9632a96327f55b04752d2"/>
    <w:p>
      <w:pPr>
        <w:pStyle w:val="Heading3"/>
      </w:pPr>
      <w:r>
        <w:t xml:space="preserve">Warm-up: Which One Doesn’t Belong: Equations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7</m:t>
        </m:r>
        <m:r>
          <m:rPr>
            <m:sty m:val="p"/>
          </m:rPr>
          <m:t>=</m:t>
        </m:r>
        <m:borderBox>
          <m:e>
            <m:r>
              <m:t>7</m:t>
            </m:r>
          </m:e>
        </m:borderBox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borderBox>
          <m:e>
            <m:r>
              <m:t>7</m:t>
            </m:r>
          </m:e>
        </m:borderBox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borderBox>
          <m:e>
            <m:r>
              <m:t>8</m:t>
            </m:r>
          </m:e>
        </m:borderBox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7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r>
              <m:t>4</m:t>
            </m:r>
          </m:e>
        </m:borderBox>
      </m:oMath>
    </w:p>
    <w:bookmarkEnd w:id="21"/>
    <w:bookmarkStart w:id="25" w:name="what-questions-can-we-ask"/>
    <w:p>
      <w:pPr>
        <w:pStyle w:val="Heading3"/>
      </w:pPr>
      <w:r>
        <w:t xml:space="preserve">15.1: What Questions Can We Ask?</w:t>
      </w:r>
    </w:p>
    <w:p>
      <w:pPr>
        <w:pStyle w:val="FirstParagraph"/>
      </w:pPr>
      <w:r>
        <w:drawing>
          <wp:inline>
            <wp:extent cx="5504749" cy="5507807"/>
            <wp:effectExtent b="0" l="0" r="0" t="0"/>
            <wp:docPr descr="Students seated at a table with pattern blocks. Two teachers standing." title="" id="23" name="Picture"/>
            <a:graphic>
              <a:graphicData uri="http://schemas.openxmlformats.org/drawingml/2006/picture">
                <pic:pic>
                  <pic:nvPicPr>
                    <pic:cNvPr descr="/app/tmp/embedder-1671015819.892052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5078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mathematical questions can you ask about this image?</w:t>
      </w:r>
    </w:p>
    <w:bookmarkEnd w:id="25"/>
    <w:bookmarkStart w:id="26" w:name="different-types-of-problems"/>
    <w:p>
      <w:pPr>
        <w:pStyle w:val="Heading3"/>
      </w:pPr>
      <w:r>
        <w:t xml:space="preserve">15.2: Different Types of Problems</w:t>
      </w:r>
    </w:p>
    <w:p>
      <w:pPr>
        <w:numPr>
          <w:ilvl w:val="0"/>
          <w:numId w:val="1003"/>
        </w:numPr>
      </w:pPr>
      <w:r>
        <w:t xml:space="preserve">There are 8 people at the table.</w:t>
      </w:r>
      <w:r>
        <w:br/>
      </w:r>
      <w:r>
        <w:t xml:space="preserve">6 of the people are students.</w:t>
      </w:r>
      <w:r>
        <w:br/>
      </w:r>
      <w:r>
        <w:t xml:space="preserve">How many are teachers?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Elena has 4 pattern blocks.</w:t>
      </w:r>
      <w:r>
        <w:br/>
      </w:r>
      <w:r>
        <w:t xml:space="preserve">Tyler has 6 pattern blocks.</w:t>
      </w:r>
      <w:r>
        <w:br/>
      </w:r>
      <w:r>
        <w:t xml:space="preserve">How many fewer pattern blocks does Elena have than Tyler?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Tyler has 6 pattern blocks.</w:t>
      </w:r>
      <w:r>
        <w:br/>
      </w:r>
      <w:r>
        <w:t xml:space="preserve">Elena has 4 patterns blocks.</w:t>
      </w:r>
      <w:r>
        <w:br/>
      </w:r>
      <w:r>
        <w:t xml:space="preserve">How many pattern blocks do they have altogether?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Priya has 7 triangles and 3 squares.</w:t>
      </w:r>
      <w:r>
        <w:br/>
      </w:r>
      <w:r>
        <w:t xml:space="preserve">How many more triangles than squares does Priya have?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6"/>
    <w:bookmarkStart w:id="36" w:name="centers-choice-time"/>
    <w:p>
      <w:pPr>
        <w:pStyle w:val="Heading3"/>
      </w:pPr>
      <w:r>
        <w:t xml:space="preserve">15.3: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15819.97564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1" name="Picture"/>
            <a:graphic>
              <a:graphicData uri="http://schemas.openxmlformats.org/drawingml/2006/picture">
                <pic:pic>
                  <pic:nvPicPr>
                    <pic:cNvPr descr="/app/tmp/embedder-1671015819.99616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4" name="Picture"/>
            <a:graphic>
              <a:graphicData uri="http://schemas.openxmlformats.org/drawingml/2006/picture">
                <pic:pic>
                  <pic:nvPicPr>
                    <pic:cNvPr descr="/app/tmp/embedder-1671015820.02121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numPr>
          <w:ilvl w:val="0"/>
          <w:numId w:val="1004"/>
        </w:numPr>
      </w:pPr>
      <w:r>
        <w:t xml:space="preserve">We made cube towers that have the same number of cubes.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Blue, 3 cubes. Red, 10 cubes." title="" id="38" name="Picture"/>
            <a:graphic>
              <a:graphicData uri="http://schemas.openxmlformats.org/drawingml/2006/picture">
                <pic:pic>
                  <pic:nvPicPr>
                    <pic:cNvPr descr="/app/tmp/embedder-1671015820.0479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We can add 7 more blue cubes.</w:t>
      </w:r>
      <w:r>
        <w:br/>
      </w:r>
      <w:r>
        <w:t xml:space="preserve">We can take off 7 red cubes.</w:t>
      </w:r>
    </w:p>
    <w:p>
      <w:pPr>
        <w:numPr>
          <w:ilvl w:val="0"/>
          <w:numId w:val="1004"/>
        </w:numPr>
      </w:pPr>
      <w:r>
        <w:t xml:space="preserve">We solved story problems about “how many more” and “how many fewer.”</w:t>
      </w:r>
    </w:p>
    <w:p>
      <w:pPr>
        <w:numPr>
          <w:ilvl w:val="0"/>
          <w:numId w:val="1000"/>
        </w:numPr>
      </w:pPr>
      <w:r>
        <w:t xml:space="preserve">Elena has 4 pattern blocks.</w:t>
      </w:r>
      <w:r>
        <w:br/>
      </w:r>
      <w:r>
        <w:t xml:space="preserve">Tyler has 6 pattern blocks.</w:t>
      </w:r>
      <w:r>
        <w:br/>
      </w:r>
      <w:r>
        <w:t xml:space="preserve">How many fewer pattern blocks does Elena have than Tyler?</w:t>
      </w:r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+</m:t>
        </m:r>
        <m:borderBox>
          <m:e>
            <m:r>
              <m:t>2</m:t>
            </m:r>
          </m:e>
        </m:borderBox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0"/>
        </w:numPr>
      </w:pPr>
      <w:r>
        <w:t xml:space="preserve">or</w:t>
      </w:r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r>
              <m:t>2</m:t>
            </m:r>
          </m:e>
        </m:borderBox>
      </m:oMath>
    </w:p>
    <w:p>
      <w:pPr>
        <w:numPr>
          <w:ilvl w:val="0"/>
          <w:numId w:val="1004"/>
        </w:numPr>
        <w:pStyle w:val="Compact"/>
      </w:pPr>
      <w:r>
        <w:t xml:space="preserve">We learned that these problems can be solved with addition or subtraction.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2022-12-14T11:03:40Z</dcterms:created>
  <dcterms:modified xsi:type="dcterms:W3CDTF">2022-12-14T11:03:40Z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W5rKeer3tuHLHSzMjwnawBQ+qGAmBF3fjG3ZScc+k7t/no8ghn9OvA75j9LebfaoLdbR5jKOAMQJ5zw5szGQ5g==</vt:lpwstr>
  </property>
</Properties>
</file>