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interpreting-functions"/>
    <w:p>
      <w:pPr>
        <w:pStyle w:val="Heading2"/>
      </w:pPr>
      <w:r>
        <w:t xml:space="preserve">Lesson 9: Interpreting Functions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describe the domain of a function based on the context it models.</w:t>
      </w:r>
    </w:p>
    <w:bookmarkStart w:id="27" w:name="notice-and-wonder-what-do-you-see"/>
    <w:p>
      <w:pPr>
        <w:pStyle w:val="Heading3"/>
      </w:pPr>
      <w:r>
        <w:t xml:space="preserve">9.1: Notice and Wonder: What Do You See?</w:t>
      </w:r>
    </w:p>
    <w:p>
      <w:pPr>
        <w:pStyle w:val="FirstParagraph"/>
      </w:pPr>
      <w:r>
        <w:t xml:space="preserve">Here is a table of values of data that was collected.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y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</w:tbl>
    <w:p>
      <w:pPr>
        <w:pStyle w:val="BodyText"/>
      </w:pPr>
      <w:r>
        <w:t xml:space="preserve">Here are two graphs of the data. What do you notice? What do you wonder?</w:t>
      </w:r>
    </w:p>
    <w:p>
      <w:pPr>
        <w:pStyle w:val="BodyText"/>
      </w:pPr>
    </w:p>
    <w:p>
      <w:pPr>
        <w:pStyle w:val="BodyText"/>
      </w:pPr>
      <w:r>
        <w:drawing>
          <wp:inline>
            <wp:extent cx="1615732" cy="1607947"/>
            <wp:effectExtent b="0" l="0" r="0" t="0"/>
            <wp:docPr descr="Scatter plot from 0 comma 6 to 6 comma 0. As x increases by 1, y decreases by 1 for all points in between " title="" id="22" name="Picture"/>
            <a:graphic>
              <a:graphicData uri="http://schemas.openxmlformats.org/drawingml/2006/picture">
                <pic:pic>
                  <pic:nvPicPr>
                    <pic:cNvPr descr="/app/tmp/embedder-1671004605.102834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732" cy="1607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drawing>
          <wp:inline>
            <wp:extent cx="1615732" cy="1607947"/>
            <wp:effectExtent b="0" l="0" r="0" t="0"/>
            <wp:docPr descr="Line with x and y intercepts of 6" title="" id="25" name="Picture"/>
            <a:graphic>
              <a:graphicData uri="http://schemas.openxmlformats.org/drawingml/2006/picture">
                <pic:pic>
                  <pic:nvPicPr>
                    <pic:cNvPr descr="/app/tmp/embedder-1671004605.173657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732" cy="1607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40" w:name="connect-.-.-.-or-not"/>
    <w:p>
      <w:pPr>
        <w:pStyle w:val="Heading3"/>
      </w:pPr>
      <w:r>
        <w:t xml:space="preserve">9.2: Connect . . . or Not</w:t>
      </w:r>
    </w:p>
    <w:p>
      <w:pPr>
        <w:pStyle w:val="FirstParagraph"/>
      </w:pPr>
      <w:r>
        <w:t xml:space="preserve">Here are descriptions of relationships between quantities.</w:t>
      </w:r>
    </w:p>
    <w:p>
      <w:pPr>
        <w:numPr>
          <w:ilvl w:val="0"/>
          <w:numId w:val="1002"/>
        </w:numPr>
        <w:pStyle w:val="Compact"/>
      </w:pPr>
      <w:r>
        <w:t xml:space="preserve">Make a table of at least 5 pairs of values that represent the relationship.</w:t>
      </w:r>
    </w:p>
    <w:p>
      <w:pPr>
        <w:numPr>
          <w:ilvl w:val="0"/>
          <w:numId w:val="1002"/>
        </w:numPr>
        <w:pStyle w:val="Compact"/>
      </w:pPr>
      <w:r>
        <w:t xml:space="preserve">Plot the points. Label the axes of the graph.</w:t>
      </w:r>
    </w:p>
    <w:p>
      <w:pPr>
        <w:numPr>
          <w:ilvl w:val="0"/>
          <w:numId w:val="1002"/>
        </w:numPr>
      </w:pPr>
      <w:r>
        <w:t xml:space="preserve">Should the points be connected? Are there any input or output values that don’t make sense? Explain.</w:t>
      </w:r>
    </w:p>
    <w:p>
      <w:pPr>
        <w:numPr>
          <w:ilvl w:val="0"/>
          <w:numId w:val="1003"/>
        </w:numPr>
      </w:pPr>
      <w:r>
        <w:t xml:space="preserve">A cab charges</w:t>
      </w:r>
      <w:r>
        <w:t xml:space="preserve"> </w:t>
      </w:r>
      <w:r>
        <w:t xml:space="preserve">$</w:t>
      </w:r>
      <w:r>
        <w:t xml:space="preserve">1.50 per mile plus</w:t>
      </w:r>
      <w:r>
        <w:t xml:space="preserve"> </w:t>
      </w:r>
      <w:r>
        <w:t xml:space="preserve">$</w:t>
      </w:r>
      <w:r>
        <w:t xml:space="preserve">3.50 for entering the cab. The cost of the ride is a function of the miles,</w:t>
      </w:r>
      <w:r>
        <w:t xml:space="preserve"> </w:t>
      </w:r>
      <m:oMath>
        <m:r>
          <m:t>m</m:t>
        </m:r>
      </m:oMath>
      <w:r>
        <w:t xml:space="preserve">, ridden and is defined by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</m:e>
        </m:d>
        <m:r>
          <m:rPr>
            <m:sty m:val="p"/>
          </m:rPr>
          <m:t>=</m:t>
        </m:r>
        <m:r>
          <m:t>1.50</m:t>
        </m:r>
        <m:r>
          <m:t>m</m:t>
        </m:r>
        <m:r>
          <m:rPr>
            <m:sty m:val="p"/>
          </m:rPr>
          <m:t>+</m:t>
        </m:r>
        <m:r>
          <m:t>3.50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46936" cy="2498547"/>
            <wp:effectExtent b="0" l="0" r="0" t="0"/>
            <wp:docPr descr="Blank coordinate plane. 9 tick marks on horizontal axis. 21 tick marks on vertical axis." title="" id="29" name="Picture"/>
            <a:graphic>
              <a:graphicData uri="http://schemas.openxmlformats.org/drawingml/2006/picture">
                <pic:pic>
                  <pic:nvPicPr>
                    <pic:cNvPr descr="/app/tmp/embedder-1671004605.24470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936" cy="24985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m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c</m:t>
              </m:r>
            </m:oMath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</w:pPr>
      <w:r>
        <w:t xml:space="preserve">The admission to the state park is</w:t>
      </w:r>
      <w:r>
        <w:t xml:space="preserve"> </w:t>
      </w:r>
      <w:r>
        <w:t xml:space="preserve">$</w:t>
      </w:r>
      <w:r>
        <w:t xml:space="preserve">5.00 per vehicle plus</w:t>
      </w:r>
      <w:r>
        <w:t xml:space="preserve"> </w:t>
      </w:r>
      <w:r>
        <w:t xml:space="preserve">$</w:t>
      </w:r>
      <w:r>
        <w:t xml:space="preserve">1.50 per passenger. The total admission for one vehicle is a function of the number of passengers,</w:t>
      </w:r>
      <w:r>
        <w:t xml:space="preserve"> </w:t>
      </w:r>
      <m:oMath>
        <m:r>
          <m:t>p</m:t>
        </m:r>
      </m:oMath>
      <w:r>
        <w:t xml:space="preserve">, defined by the equation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p</m:t>
            </m:r>
          </m:e>
        </m:d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1.50</m:t>
        </m:r>
        <m:r>
          <m:t>p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46936" cy="2498547"/>
            <wp:effectExtent b="0" l="0" r="0" t="0"/>
            <wp:docPr descr="Blank coordinate plane. 9 tick marks on horizontal axis. 21 tick marks on vertical axis." title="" id="32" name="Picture"/>
            <a:graphic>
              <a:graphicData uri="http://schemas.openxmlformats.org/drawingml/2006/picture">
                <pic:pic>
                  <pic:nvPicPr>
                    <pic:cNvPr descr="/app/tmp/embedder-1671004605.323711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936" cy="24985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p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a</m:t>
              </m:r>
            </m:oMath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</w:pPr>
      <w:r>
        <w:t xml:space="preserve">A new species of mice is introduced to an island, and the number of mice is a function of the time in months, </w:t>
      </w:r>
      <m:oMath>
        <m:r>
          <m:t>t</m:t>
        </m:r>
      </m:oMath>
      <w:r>
        <w:t xml:space="preserve">, since they were introduced. The number of mice is represented by the model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16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1.5</m:t>
                </m:r>
              </m:e>
            </m:d>
          </m:e>
          <m:sup>
            <m:r>
              <m:t>t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46936" cy="2498547"/>
            <wp:effectExtent b="0" l="0" r="0" t="0"/>
            <wp:docPr descr="Blank coordinate plane. 9 tick marks on horizontal axis. 21 tick marks on vertical axis." title="" id="35" name="Picture"/>
            <a:graphic>
              <a:graphicData uri="http://schemas.openxmlformats.org/drawingml/2006/picture">
                <pic:pic>
                  <pic:nvPicPr>
                    <pic:cNvPr descr="/app/tmp/embedder-1671004605.37392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936" cy="24985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t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b</m:t>
              </m:r>
            </m:oMath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</w:pPr>
      <w:r>
        <w:t xml:space="preserve">When you fold a piece of paper in half, the visible area of the paper gets halved. The area is a function of number of folds,</w:t>
      </w:r>
      <w:r>
        <w:t xml:space="preserve"> </w:t>
      </w:r>
      <m:oMath>
        <m:r>
          <m:t>n</m:t>
        </m:r>
      </m:oMath>
      <w:r>
        <w:t xml:space="preserve">, and is defined by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93.5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n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46936" cy="2498547"/>
            <wp:effectExtent b="0" l="0" r="0" t="0"/>
            <wp:docPr descr="Blank coordinate plane. 9 tick marks on horizontal axis. 21 tick marks on vertical axis." title="" id="38" name="Picture"/>
            <a:graphic>
              <a:graphicData uri="http://schemas.openxmlformats.org/drawingml/2006/picture">
                <pic:pic>
                  <pic:nvPicPr>
                    <pic:cNvPr descr="/app/tmp/embedder-1671004605.435251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936" cy="24985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n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A</m:t>
              </m:r>
            </m:oMath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FirstParagraph"/>
      </w:pPr>
      <w:r>
        <w:t xml:space="preserve"> </w:t>
      </w:r>
    </w:p>
    <w:bookmarkEnd w:id="40"/>
    <w:bookmarkStart w:id="44" w:name="thinking-like-a-modeler"/>
    <w:p>
      <w:pPr>
        <w:pStyle w:val="Heading3"/>
      </w:pPr>
      <w:r>
        <w:t xml:space="preserve">9.3: Thinking Like a Modeler</w:t>
      </w:r>
    </w:p>
    <w:p>
      <w:pPr>
        <w:pStyle w:val="FirstParagraph"/>
      </w:pPr>
      <w:r>
        <w:t xml:space="preserve">To make sense in a given context, many functions need restrictions on the domain and range. For each description of a function</w:t>
      </w:r>
    </w:p>
    <w:p>
      <w:pPr>
        <w:numPr>
          <w:ilvl w:val="0"/>
          <w:numId w:val="1004"/>
        </w:numPr>
        <w:pStyle w:val="Compact"/>
      </w:pPr>
      <w:r>
        <w:t xml:space="preserve">describe the domain and range</w:t>
      </w:r>
    </w:p>
    <w:p>
      <w:pPr>
        <w:numPr>
          <w:ilvl w:val="0"/>
          <w:numId w:val="1004"/>
        </w:numPr>
        <w:pStyle w:val="Compact"/>
      </w:pPr>
      <w:r>
        <w:t xml:space="preserve">describe what its graph would look like (separate dots, or connected?)</w:t>
      </w:r>
    </w:p>
    <w:p>
      <w:pPr>
        <w:numPr>
          <w:ilvl w:val="0"/>
          <w:numId w:val="1005"/>
        </w:numPr>
        <w:pStyle w:val="Compact"/>
      </w:pPr>
      <w:r>
        <w:t xml:space="preserve">weight of a puppy as a function of time</w:t>
      </w:r>
    </w:p>
    <w:p>
      <w:pPr>
        <w:numPr>
          <w:ilvl w:val="0"/>
          <w:numId w:val="1005"/>
        </w:numPr>
        <w:pStyle w:val="Compact"/>
      </w:pPr>
      <w:r>
        <w:t xml:space="preserve">number of winter coats sold in a store as a function of temperature outside</w:t>
      </w:r>
    </w:p>
    <w:p>
      <w:pPr>
        <w:numPr>
          <w:ilvl w:val="0"/>
          <w:numId w:val="1005"/>
        </w:numPr>
        <w:pStyle w:val="Compact"/>
      </w:pPr>
      <w:r>
        <w:t xml:space="preserve">number of books in a library as a function of number of people who live in the community the library serves</w:t>
      </w:r>
    </w:p>
    <w:p>
      <w:pPr>
        <w:numPr>
          <w:ilvl w:val="0"/>
          <w:numId w:val="1005"/>
        </w:numPr>
        <w:pStyle w:val="Compact"/>
      </w:pPr>
      <w:r>
        <w:t xml:space="preserve">height of water in a tank as a function of volume of water in the tank</w:t>
      </w:r>
    </w:p>
    <w:p>
      <w:pPr>
        <w:numPr>
          <w:ilvl w:val="0"/>
          <w:numId w:val="1005"/>
        </w:numPr>
        <w:pStyle w:val="Compact"/>
      </w:pPr>
      <w:r>
        <w:t xml:space="preserve">amount of oxygen in the atmosphere as a function of elevation above or below sea level</w:t>
      </w:r>
    </w:p>
    <w:p>
      <w:pPr>
        <w:numPr>
          <w:ilvl w:val="0"/>
          <w:numId w:val="1005"/>
        </w:numPr>
        <w:pStyle w:val="Compact"/>
      </w:pPr>
      <w:r>
        <w:t xml:space="preserve">thickness of a folded piece of paper as a function of number of folds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2022-12-14T07:56:46Z</dcterms:created>
  <dcterms:modified xsi:type="dcterms:W3CDTF">2022-12-14T07:56:46Z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PL4+SBI601MH4JK6I3fJYBsVr8B6gS4mJjakSweaIe4YunsRfrIrDsIEMaRyE+UIIv3WRm4Lcz2jvEE7c5Uisw==</vt:lpwstr>
  </property>
</Properties>
</file>