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8.png" ContentType="image/png"/>
  <Override PartName="/word/media/rId23.png" ContentType="image/png"/>
  <Override PartName="/word/media/rId28.jpg" ContentType="image/jpeg"/>
  <Override PartName="/word/media/rId31.png" ContentType="image/png"/>
  <Override PartName="/word/media/rId3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8-lesson-4-dot-plots"/>
    <w:p>
      <w:pPr>
        <w:pStyle w:val="Heading2"/>
      </w:pPr>
      <w:r>
        <w:t xml:space="preserve">Unit 8 Lesson 4: Dot Plots</w:t>
      </w:r>
    </w:p>
    <w:bookmarkEnd w:id="20"/>
    <w:bookmarkStart w:id="22" w:name="pizza-toppings-part-1-warm-up"/>
    <w:p>
      <w:pPr>
        <w:pStyle w:val="Heading3"/>
      </w:pPr>
      <w:r>
        <w:t xml:space="preserve">1 Pizza Toppings (Part 1) (Warm up)</w:t>
      </w:r>
    </w:p>
    <w:bookmarkStart w:id="21" w:name="student-task-statement"/>
    <w:p>
      <w:pPr>
        <w:pStyle w:val="Heading4"/>
      </w:pPr>
      <w:r>
        <w:t xml:space="preserve">Student Task Statement</w:t>
      </w:r>
    </w:p>
    <w:p>
      <w:pPr>
        <w:pStyle w:val="FirstParagraph"/>
      </w:pPr>
      <w:r>
        <w:t xml:space="preserve">Fifteen customers in a pizza shop were asked, “How many toppings did you add to your cheese pizza?” Here are their responses:</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1</w:t>
            </w:r>
          </w:p>
        </w:tc>
        <w:tc>
          <w:tcPr/>
          <w:p>
            <w:pPr>
              <w:pStyle w:val="Compact"/>
              <w:jc w:val="left"/>
            </w:pPr>
            <w:r>
              <w:t xml:space="preserve">2</w:t>
            </w:r>
          </w:p>
        </w:tc>
        <w:tc>
          <w:tcPr/>
          <w:p>
            <w:pPr>
              <w:pStyle w:val="Compact"/>
              <w:jc w:val="left"/>
            </w:pPr>
            <w:r>
              <w:t xml:space="preserve">1</w:t>
            </w:r>
          </w:p>
        </w:tc>
        <w:tc>
          <w:tcPr/>
          <w:p>
            <w:pPr>
              <w:pStyle w:val="Compact"/>
              <w:jc w:val="left"/>
            </w:pPr>
            <w:r>
              <w:t xml:space="preserve">3</w:t>
            </w:r>
          </w:p>
        </w:tc>
        <w:tc>
          <w:tcPr/>
          <w:p>
            <w:pPr>
              <w:pStyle w:val="Compact"/>
              <w:jc w:val="left"/>
            </w:pPr>
            <w:r>
              <w:t xml:space="preserve">0</w:t>
            </w:r>
          </w:p>
        </w:tc>
        <w:tc>
          <w:tcPr/>
          <w:p>
            <w:pPr>
              <w:pStyle w:val="Compact"/>
              <w:jc w:val="left"/>
            </w:pPr>
            <w:r>
              <w:t xml:space="preserve">1</w:t>
            </w:r>
          </w:p>
        </w:tc>
        <w:tc>
          <w:tcPr/>
          <w:p>
            <w:pPr>
              <w:pStyle w:val="Compact"/>
              <w:jc w:val="left"/>
            </w:pPr>
            <w:r>
              <w:t xml:space="preserve">1</w:t>
            </w:r>
          </w:p>
        </w:tc>
        <w:tc>
          <w:tcPr/>
          <w:p>
            <w:pPr>
              <w:pStyle w:val="Compact"/>
              <w:jc w:val="left"/>
            </w:pPr>
            <w:r>
              <w:t xml:space="preserve">2</w:t>
            </w:r>
          </w:p>
        </w:tc>
      </w:tr>
      <w:tr>
        <w:tc>
          <w:tcPr/>
          <w:p>
            <w:pPr>
              <w:pStyle w:val="Compact"/>
              <w:jc w:val="left"/>
            </w:pPr>
            <w:r>
              <w:t xml:space="preserve">0</w:t>
            </w:r>
          </w:p>
        </w:tc>
        <w:tc>
          <w:tcPr/>
          <w:p>
            <w:pPr>
              <w:pStyle w:val="Compact"/>
              <w:jc w:val="left"/>
            </w:pPr>
            <w:r>
              <w:t xml:space="preserve">3</w:t>
            </w:r>
          </w:p>
        </w:tc>
        <w:tc>
          <w:tcPr/>
          <w:p>
            <w:pPr>
              <w:pStyle w:val="Compact"/>
              <w:jc w:val="left"/>
            </w:pPr>
            <w:r>
              <w:t xml:space="preserve">0</w:t>
            </w:r>
          </w:p>
        </w:tc>
        <w:tc>
          <w:tcPr/>
          <w:p>
            <w:pPr>
              <w:pStyle w:val="Compact"/>
              <w:jc w:val="left"/>
            </w:pPr>
            <w:r>
              <w:t xml:space="preserve">0</w:t>
            </w:r>
          </w:p>
        </w:tc>
        <w:tc>
          <w:tcPr/>
          <w:p>
            <w:pPr>
              <w:pStyle w:val="Compact"/>
              <w:jc w:val="left"/>
            </w:pPr>
            <w:r>
              <w:t xml:space="preserve">1</w:t>
            </w:r>
          </w:p>
        </w:tc>
        <w:tc>
          <w:tcPr/>
          <w:p>
            <w:pPr>
              <w:pStyle w:val="Compact"/>
              <w:jc w:val="left"/>
            </w:pPr>
            <w:r>
              <w:t xml:space="preserve">2</w:t>
            </w:r>
          </w:p>
        </w:tc>
        <w:tc>
          <w:tcPr/>
          <w:p>
            <w:pPr>
              <w:pStyle w:val="Compact"/>
              <w:jc w:val="left"/>
            </w:pPr>
            <w:r>
              <w:t xml:space="preserve">2</w:t>
            </w:r>
          </w:p>
        </w:tc>
        <w:tc>
          <w:tcPr/>
          <w:p>
            <w:pPr>
              <w:pStyle w:val="Compact"/>
            </w:pPr>
          </w:p>
        </w:tc>
      </w:tr>
    </w:tbl>
    <w:p>
      <w:pPr>
        <w:pStyle w:val="BodyText"/>
      </w:pPr>
      <w:r>
        <w:br/>
      </w:r>
    </w:p>
    <w:p>
      <w:pPr>
        <w:numPr>
          <w:ilvl w:val="0"/>
          <w:numId w:val="1001"/>
        </w:numPr>
        <w:pStyle w:val="Compact"/>
      </w:pPr>
      <w:r>
        <w:t xml:space="preserve">Could you use a dot plot to represent the data? Explain your reasoning.</w:t>
      </w:r>
    </w:p>
    <w:p>
      <w:pPr>
        <w:numPr>
          <w:ilvl w:val="0"/>
          <w:numId w:val="1001"/>
        </w:numPr>
      </w:pPr>
      <w:r>
        <w:t xml:space="preserve">Complete the table.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number of toppings</w:t>
            </w:r>
          </w:p>
        </w:tc>
        <w:tc>
          <w:tcPr/>
          <w:p>
            <w:pPr>
              <w:numPr>
                <w:ilvl w:val="0"/>
                <w:numId w:val="1000"/>
              </w:numPr>
              <w:pStyle w:val="Compact"/>
              <w:jc w:val="left"/>
            </w:pPr>
            <w:r>
              <w:t xml:space="preserve">frequency (number)</w:t>
            </w:r>
          </w:p>
        </w:tc>
      </w:tr>
      <w:tr>
        <w:tc>
          <w:tcPr/>
          <w:p>
            <w:pPr>
              <w:numPr>
                <w:ilvl w:val="0"/>
                <w:numId w:val="1000"/>
              </w:numPr>
              <w:pStyle w:val="Compact"/>
              <w:jc w:val="left"/>
            </w:pPr>
            <w:r>
              <w:t xml:space="preserve">0</w:t>
            </w:r>
          </w:p>
        </w:tc>
        <w:tc>
          <w:tcPr/>
          <w:p>
            <w:pPr>
              <w:numPr>
                <w:ilvl w:val="0"/>
                <w:numId w:val="1000"/>
              </w:numPr>
              <w:pStyle w:val="Compact"/>
              <w:jc w:val="left"/>
            </w:pPr>
            <w:r>
              <w:t xml:space="preserve"> </w:t>
            </w:r>
          </w:p>
        </w:tc>
      </w:tr>
      <w:tr>
        <w:tc>
          <w:tcPr/>
          <w:p>
            <w:pPr>
              <w:numPr>
                <w:ilvl w:val="0"/>
                <w:numId w:val="1000"/>
              </w:numPr>
              <w:pStyle w:val="Compact"/>
              <w:jc w:val="left"/>
            </w:pPr>
            <w:r>
              <w:t xml:space="preserve">1</w:t>
            </w:r>
          </w:p>
        </w:tc>
        <w:tc>
          <w:tcPr/>
          <w:p>
            <w:pPr>
              <w:numPr>
                <w:ilvl w:val="0"/>
                <w:numId w:val="1000"/>
              </w:numPr>
              <w:pStyle w:val="Compact"/>
              <w:jc w:val="left"/>
            </w:pPr>
            <w:r>
              <w:t xml:space="preserve"> </w:t>
            </w:r>
          </w:p>
        </w:tc>
      </w:tr>
      <w:tr>
        <w:tc>
          <w:tcPr/>
          <w:p>
            <w:pPr>
              <w:numPr>
                <w:ilvl w:val="0"/>
                <w:numId w:val="1000"/>
              </w:numPr>
              <w:pStyle w:val="Compact"/>
              <w:jc w:val="left"/>
            </w:pPr>
            <w:r>
              <w:t xml:space="preserve">2</w:t>
            </w:r>
          </w:p>
        </w:tc>
        <w:tc>
          <w:tcPr/>
          <w:p>
            <w:pPr>
              <w:numPr>
                <w:ilvl w:val="0"/>
                <w:numId w:val="1000"/>
              </w:numPr>
              <w:pStyle w:val="Compact"/>
              <w:jc w:val="left"/>
            </w:pPr>
            <w:r>
              <w:t xml:space="preserve"> </w:t>
            </w:r>
          </w:p>
        </w:tc>
      </w:tr>
      <w:tr>
        <w:tc>
          <w:tcPr/>
          <w:p>
            <w:pPr>
              <w:numPr>
                <w:ilvl w:val="0"/>
                <w:numId w:val="1000"/>
              </w:numPr>
              <w:pStyle w:val="Compact"/>
              <w:jc w:val="left"/>
            </w:pPr>
            <w:r>
              <w:t xml:space="preserve">3</w:t>
            </w:r>
          </w:p>
        </w:tc>
        <w:tc>
          <w:tcPr/>
          <w:p>
            <w:pPr>
              <w:numPr>
                <w:ilvl w:val="0"/>
                <w:numId w:val="1000"/>
              </w:numPr>
              <w:pStyle w:val="Compact"/>
              <w:jc w:val="left"/>
            </w:pPr>
            <w:r>
              <w:t xml:space="preserve"> </w:t>
            </w:r>
          </w:p>
        </w:tc>
      </w:tr>
    </w:tbl>
    <w:bookmarkEnd w:id="21"/>
    <w:bookmarkEnd w:id="22"/>
    <w:bookmarkStart w:id="27" w:name="pizza-toppings-part-2"/>
    <w:p>
      <w:pPr>
        <w:pStyle w:val="Heading3"/>
      </w:pPr>
      <w:r>
        <w:t xml:space="preserve">2 Pizza Toppings (Part 2)</w:t>
      </w:r>
    </w:p>
    <w:bookmarkStart w:id="26" w:name="student-task-statement-1"/>
    <w:p>
      <w:pPr>
        <w:pStyle w:val="Heading4"/>
      </w:pPr>
      <w:r>
        <w:t xml:space="preserve">Student Task Statement</w:t>
      </w:r>
    </w:p>
    <w:p>
      <w:pPr>
        <w:numPr>
          <w:ilvl w:val="0"/>
          <w:numId w:val="1002"/>
        </w:numPr>
      </w:pPr>
      <w:r>
        <w:t xml:space="preserve">Use the tables from the warm-up to display the number of toppings as a dot plot. Label your drawing clearly.</w:t>
      </w:r>
    </w:p>
    <w:p>
      <w:pPr>
        <w:numPr>
          <w:ilvl w:val="0"/>
          <w:numId w:val="1000"/>
        </w:numPr>
        <w:pStyle w:val="Compact"/>
      </w:pPr>
      <w:r>
        <w:drawing>
          <wp:inline>
            <wp:extent cx="5504749" cy="2174375"/>
            <wp:effectExtent b="0" l="0" r="0" t="0"/>
            <wp:docPr descr="A dot plot with the numbers 0 through 6 indicated." title="" id="24" name="Picture"/>
            <a:graphic>
              <a:graphicData uri="http://schemas.openxmlformats.org/drawingml/2006/picture">
                <pic:pic>
                  <pic:nvPicPr>
                    <pic:cNvPr descr="/app/tmp/embedder-1671034576.617731.png" id="25" name="Picture"/>
                    <pic:cNvPicPr>
                      <a:picLocks noChangeArrowheads="1" noChangeAspect="1"/>
                    </pic:cNvPicPr>
                  </pic:nvPicPr>
                  <pic:blipFill>
                    <a:blip r:embed="rId23"/>
                    <a:stretch>
                      <a:fillRect/>
                    </a:stretch>
                  </pic:blipFill>
                  <pic:spPr bwMode="auto">
                    <a:xfrm>
                      <a:off x="0" y="0"/>
                      <a:ext cx="5504749" cy="2174375"/>
                    </a:xfrm>
                    <a:prstGeom prst="rect">
                      <a:avLst/>
                    </a:prstGeom>
                    <a:noFill/>
                    <a:ln w="9525">
                      <a:noFill/>
                      <a:headEnd/>
                      <a:tailEnd/>
                    </a:ln>
                  </pic:spPr>
                </pic:pic>
              </a:graphicData>
            </a:graphic>
          </wp:inline>
        </w:drawing>
      </w:r>
    </w:p>
    <w:p>
      <w:pPr>
        <w:numPr>
          <w:ilvl w:val="0"/>
          <w:numId w:val="1002"/>
        </w:numPr>
        <w:pStyle w:val="Compact"/>
      </w:pPr>
      <w:r>
        <w:t xml:space="preserve">Use your dot plot to study the distribution for number of toppings. What do you notice about the number of toppings that this group of customers ordered? Write 2–3 sentences summarizing your observations.</w:t>
      </w:r>
    </w:p>
    <w:bookmarkEnd w:id="26"/>
    <w:bookmarkEnd w:id="27"/>
    <w:bookmarkStart w:id="42" w:name="homework-time"/>
    <w:p>
      <w:pPr>
        <w:pStyle w:val="Heading3"/>
      </w:pPr>
      <w:r>
        <w:t xml:space="preserve">3 Homework Time</w:t>
      </w:r>
    </w:p>
    <w:bookmarkStart w:id="34" w:name="student-task-statement-2"/>
    <w:p>
      <w:pPr>
        <w:pStyle w:val="Heading4"/>
      </w:pPr>
      <w:r>
        <w:t xml:space="preserve">Student Task Statement</w:t>
      </w:r>
    </w:p>
    <w:p>
      <w:pPr>
        <w:pStyle w:val="FirstParagraph"/>
      </w:pPr>
      <w:r>
        <w:t xml:space="preserve">Twenty-five sixth-grade students answered the question: “How many hours do you generally spend on homework each week?”</w:t>
      </w:r>
    </w:p>
    <w:p>
      <w:pPr>
        <w:pStyle w:val="BodyText"/>
      </w:pPr>
      <w:r>
        <w:t xml:space="preserve">This dot plot shows the number of hours per week that these 25 students reported spending on homework.</w:t>
      </w:r>
    </w:p>
    <w:p>
      <w:pPr>
        <w:pStyle w:val="BodyText"/>
      </w:pPr>
      <w:r>
        <w:drawing>
          <wp:inline>
            <wp:extent cx="3048000" cy="1524000"/>
            <wp:effectExtent b="0" l="0" r="0" t="0"/>
            <wp:docPr descr="photo of student doing homework" title="" id="29" name="Picture"/>
            <a:graphic>
              <a:graphicData uri="http://schemas.openxmlformats.org/drawingml/2006/picture">
                <pic:pic>
                  <pic:nvPicPr>
                    <pic:cNvPr descr="/app/tmp/embedder-1671034576.640777.jpg" id="30" name="Picture"/>
                    <pic:cNvPicPr>
                      <a:picLocks noChangeArrowheads="1" noChangeAspect="1"/>
                    </pic:cNvPicPr>
                  </pic:nvPicPr>
                  <pic:blipFill>
                    <a:blip r:embed="rId28"/>
                    <a:stretch>
                      <a:fillRect/>
                    </a:stretch>
                  </pic:blipFill>
                  <pic:spPr bwMode="auto">
                    <a:xfrm>
                      <a:off x="0" y="0"/>
                      <a:ext cx="3048000" cy="1524000"/>
                    </a:xfrm>
                    <a:prstGeom prst="rect">
                      <a:avLst/>
                    </a:prstGeom>
                    <a:noFill/>
                    <a:ln w="9525">
                      <a:noFill/>
                      <a:headEnd/>
                      <a:tailEnd/>
                    </a:ln>
                  </pic:spPr>
                </pic:pic>
              </a:graphicData>
            </a:graphic>
          </wp:inline>
        </w:drawing>
      </w:r>
    </w:p>
    <w:p>
      <w:pPr>
        <w:pStyle w:val="BodyText"/>
      </w:pPr>
      <w:r>
        <w:drawing>
          <wp:inline>
            <wp:extent cx="4027641" cy="1434292"/>
            <wp:effectExtent b="0" l="0" r="0" t="0"/>
            <wp:docPr descr="Dot plot, 0 to 10 by 1's. Hours spent on homework per week. Beginning at 0, number of dots above each increment is 1, 5, 4, 3, 4, 2, 3, 0, 2, 1, 0. " title="" id="32" name="Picture"/>
            <a:graphic>
              <a:graphicData uri="http://schemas.openxmlformats.org/drawingml/2006/picture">
                <pic:pic>
                  <pic:nvPicPr>
                    <pic:cNvPr descr="/app/tmp/embedder-1671034576.6630952.png" id="33" name="Picture"/>
                    <pic:cNvPicPr>
                      <a:picLocks noChangeArrowheads="1" noChangeAspect="1"/>
                    </pic:cNvPicPr>
                  </pic:nvPicPr>
                  <pic:blipFill>
                    <a:blip r:embed="rId31"/>
                    <a:stretch>
                      <a:fillRect/>
                    </a:stretch>
                  </pic:blipFill>
                  <pic:spPr bwMode="auto">
                    <a:xfrm>
                      <a:off x="0" y="0"/>
                      <a:ext cx="4027641" cy="1434292"/>
                    </a:xfrm>
                    <a:prstGeom prst="rect">
                      <a:avLst/>
                    </a:prstGeom>
                    <a:noFill/>
                    <a:ln w="9525">
                      <a:noFill/>
                      <a:headEnd/>
                      <a:tailEnd/>
                    </a:ln>
                  </pic:spPr>
                </pic:pic>
              </a:graphicData>
            </a:graphic>
          </wp:inline>
        </w:drawing>
      </w:r>
    </w:p>
    <w:p>
      <w:pPr>
        <w:pStyle w:val="BodyText"/>
      </w:pPr>
      <w:r>
        <w:t xml:space="preserve">Use the dot plot to answer the following questions. For each, show or explain your reasoning.</w:t>
      </w:r>
    </w:p>
    <w:p>
      <w:pPr>
        <w:numPr>
          <w:ilvl w:val="0"/>
          <w:numId w:val="1003"/>
        </w:numPr>
        <w:pStyle w:val="Compact"/>
      </w:pPr>
      <w:r>
        <w:t xml:space="preserve">What percentage of the students reported spending 1 hour on homework each week?</w:t>
      </w:r>
    </w:p>
    <w:p>
      <w:pPr>
        <w:numPr>
          <w:ilvl w:val="0"/>
          <w:numId w:val="1003"/>
        </w:numPr>
        <w:pStyle w:val="Compact"/>
      </w:pPr>
      <w:r>
        <w:t xml:space="preserve">What percentage of the students reported spending 4 or fewer hours on homework each week?</w:t>
      </w:r>
    </w:p>
    <w:p>
      <w:pPr>
        <w:numPr>
          <w:ilvl w:val="0"/>
          <w:numId w:val="1003"/>
        </w:numPr>
        <w:pStyle w:val="Compact"/>
      </w:pPr>
      <w:r>
        <w:t xml:space="preserve">Would 6 hours per week be a good description of the number of hours this group of students spends on homework per week? What about 1 hour per week? Explain your reasoning.</w:t>
      </w:r>
    </w:p>
    <w:p>
      <w:pPr>
        <w:numPr>
          <w:ilvl w:val="0"/>
          <w:numId w:val="1003"/>
        </w:numPr>
        <w:pStyle w:val="Compact"/>
      </w:pPr>
      <w:r>
        <w:t xml:space="preserve">What value do you think would be a good description of the homework time of the students in this group? Explain your reasoning.</w:t>
      </w:r>
    </w:p>
    <w:p>
      <w:pPr>
        <w:numPr>
          <w:ilvl w:val="0"/>
          <w:numId w:val="1003"/>
        </w:numPr>
      </w:pPr>
      <w:r>
        <w:t xml:space="preserve">Someone said, “In general, these students spend roughly the same number of hours doing homework.” Do you agree? Explain your reasoning.</w:t>
      </w:r>
    </w:p>
    <w:bookmarkEnd w:id="34"/>
    <w:bookmarkStart w:id="41" w:name="images-for-activity-synthesis"/>
    <w:p>
      <w:pPr>
        <w:pStyle w:val="Heading4"/>
      </w:pPr>
      <w:r>
        <w:t xml:space="preserve">Images for Activity Synthesis</w:t>
      </w:r>
    </w:p>
    <w:p>
      <w:pPr>
        <w:pStyle w:val="FirstParagraph"/>
      </w:pPr>
      <w:r>
        <w:drawing>
          <wp:inline>
            <wp:extent cx="5403828" cy="1651424"/>
            <wp:effectExtent b="0" l="0" r="0" t="0"/>
            <wp:docPr descr="Dot plot. Dogs weights, kilograms." title="" id="36" name="Picture"/>
            <a:graphic>
              <a:graphicData uri="http://schemas.openxmlformats.org/drawingml/2006/picture">
                <pic:pic>
                  <pic:nvPicPr>
                    <pic:cNvPr descr="/app/tmp/embedder-1671034576.6900458.png" id="37" name="Picture"/>
                    <pic:cNvPicPr>
                      <a:picLocks noChangeArrowheads="1" noChangeAspect="1"/>
                    </pic:cNvPicPr>
                  </pic:nvPicPr>
                  <pic:blipFill>
                    <a:blip r:embed="rId35"/>
                    <a:stretch>
                      <a:fillRect/>
                    </a:stretch>
                  </pic:blipFill>
                  <pic:spPr bwMode="auto">
                    <a:xfrm>
                      <a:off x="0" y="0"/>
                      <a:ext cx="5403828" cy="1651424"/>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9" name="Picture"/>
            <a:graphic>
              <a:graphicData uri="http://schemas.openxmlformats.org/drawingml/2006/picture">
                <pic:pic>
                  <pic:nvPicPr>
                    <pic:cNvPr descr="/app/app/assets/images/export/ccby_logo_small.png" id="40" name="Picture"/>
                    <pic:cNvPicPr>
                      <a:picLocks noChangeArrowheads="1" noChangeAspect="1"/>
                    </pic:cNvPicPr>
                  </pic:nvPicPr>
                  <pic:blipFill>
                    <a:blip r:embed="rId3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8" Target="media/rId38.png" /><Relationship Type="http://schemas.openxmlformats.org/officeDocument/2006/relationships/image" Id="rId23" Target="media/rId23.png" /><Relationship Type="http://schemas.openxmlformats.org/officeDocument/2006/relationships/image" Id="rId28" Target="media/rId28.jpg" /><Relationship Type="http://schemas.openxmlformats.org/officeDocument/2006/relationships/image" Id="rId31" Target="media/rId31.png" /><Relationship Type="http://schemas.openxmlformats.org/officeDocument/2006/relationships/image" Id="rId35" Target="media/rId3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2022-12-14T16:16:17Z</dcterms:created>
  <dcterms:modified xsi:type="dcterms:W3CDTF">2022-12-14T16:16:17Z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2HuYNrvrCFEycdWQBSWYpKaWhdQn/KZhh31NViSN9cj8f91v12PwDPeVdo5UQbTMn378UjN2+3oC96gmUIL2lQ==</vt:lpwstr>
  </property>
</Properties>
</file>