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measuring-dilations"/>
    <w:p>
      <w:pPr>
        <w:pStyle w:val="Heading2"/>
      </w:pPr>
      <w:r>
        <w:t xml:space="preserve">Lesson 3: Measuring Dilations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dilate polygons.</w:t>
      </w:r>
    </w:p>
    <w:bookmarkStart w:id="24" w:name="dilating-out"/>
    <w:p>
      <w:pPr>
        <w:pStyle w:val="Heading3"/>
      </w:pPr>
      <w:r>
        <w:t xml:space="preserve">3.1: Dilating Out</w:t>
      </w:r>
    </w:p>
    <w:p>
      <w:pPr>
        <w:pStyle w:val="FirstParagraph"/>
      </w:pPr>
      <w:r>
        <w:t xml:space="preserve">Dilate 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a scale factor of 3.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Triangle F G H with point C interior." title="" id="22" name="Picture"/>
            <a:graphic>
              <a:graphicData uri="http://schemas.openxmlformats.org/drawingml/2006/picture">
                <pic:pic>
                  <pic:nvPicPr>
                    <pic:cNvPr descr="/app/tmp/embedder-1670997403.95734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2" w:name="all-the-scale-factors"/>
    <w:p>
      <w:pPr>
        <w:pStyle w:val="Heading3"/>
      </w:pPr>
      <w:r>
        <w:t xml:space="preserve">3.2: All the Scale Factors</w:t>
      </w:r>
    </w:p>
    <w:p>
      <w:pPr>
        <w:pStyle w:val="FirstParagraph"/>
      </w:pPr>
      <w:r>
        <w:t xml:space="preserve">Here is a center of dilation and a triangle. 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Triangle E F G with point C to the left of point E and under point F." title="" id="26" name="Picture"/>
            <a:graphic>
              <a:graphicData uri="http://schemas.openxmlformats.org/drawingml/2006/picture">
                <pic:pic>
                  <pic:nvPicPr>
                    <pic:cNvPr descr="/app/tmp/embedder-1670997404.03287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Measure the sides of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(to the nearest mm).</w:t>
      </w:r>
    </w:p>
    <w:p>
      <w:pPr>
        <w:numPr>
          <w:ilvl w:val="0"/>
          <w:numId w:val="1002"/>
        </w:numPr>
        <w:pStyle w:val="Compact"/>
      </w:pPr>
      <w:r>
        <w:t xml:space="preserve">Your teacher will assign you a scale factor. Predict the relative lengths of the original figure and the image after you dilate by your scale factor.</w:t>
      </w:r>
    </w:p>
    <w:p>
      <w:pPr>
        <w:numPr>
          <w:ilvl w:val="0"/>
          <w:numId w:val="1002"/>
        </w:numPr>
        <w:pStyle w:val="Compact"/>
      </w:pPr>
      <w:r>
        <w:t xml:space="preserve">Dilate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your scale factor.</w:t>
      </w:r>
    </w:p>
    <w:p>
      <w:pPr>
        <w:numPr>
          <w:ilvl w:val="0"/>
          <w:numId w:val="1002"/>
        </w:numPr>
        <w:pStyle w:val="Compact"/>
      </w:pPr>
      <w:r>
        <w:t xml:space="preserve">How does your prediction compare to the image you drew?</w:t>
      </w:r>
    </w:p>
    <w:p>
      <w:pPr>
        <w:numPr>
          <w:ilvl w:val="0"/>
          <w:numId w:val="1002"/>
        </w:numPr>
        <w:pStyle w:val="Compact"/>
      </w:pPr>
      <w:r>
        <w:t xml:space="preserve">Use tracing paper to copy point</w:t>
      </w:r>
      <w:r>
        <w:t xml:space="preserve"> </w:t>
      </w:r>
      <m:oMath>
        <m:r>
          <m:t>C</m:t>
        </m:r>
      </m:oMath>
      <w:r>
        <w:t xml:space="preserve">,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, and your dilation. Label your tracing paper with your scale factor.</w:t>
      </w:r>
    </w:p>
    <w:p>
      <w:pPr>
        <w:numPr>
          <w:ilvl w:val="0"/>
          <w:numId w:val="1002"/>
        </w:numPr>
        <w:pStyle w:val="Compact"/>
      </w:pPr>
      <w:r>
        <w:t xml:space="preserve">Align your tracing paper with your partner’s. What do you notice?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971800" cy="1828800"/>
            <wp:effectExtent b="0" l="0" r="0" t="0"/>
            <wp:docPr descr="Triangle F E G. Point C lies inside triangle." title="" id="29" name="Picture"/>
            <a:graphic>
              <a:graphicData uri="http://schemas.openxmlformats.org/drawingml/2006/picture">
                <pic:pic>
                  <pic:nvPicPr>
                    <pic:cNvPr descr="/app/tmp/embedder-1670997404.11675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Dilate triangle</w:t>
      </w:r>
      <w:r>
        <w:t xml:space="preserve"> </w:t>
      </w:r>
      <m:oMath>
        <m:r>
          <m:t>F</m:t>
        </m:r>
        <m:r>
          <m:t>E</m:t>
        </m:r>
        <m:r>
          <m:t>G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scale factors: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2</w:t>
      </w:r>
    </w:p>
    <w:p>
      <w:pPr>
        <w:numPr>
          <w:ilvl w:val="0"/>
          <w:numId w:val="1003"/>
        </w:numPr>
        <w:pStyle w:val="Compact"/>
      </w:pPr>
      <w:r>
        <w:t xml:space="preserve">What scale factors would cause some part of triangle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’ to intersect some part of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?</w:t>
      </w:r>
    </w:p>
    <w:bookmarkEnd w:id="31"/>
    <w:bookmarkEnd w:id="32"/>
    <w:bookmarkStart w:id="36" w:name="what-stays-the-same"/>
    <w:p>
      <w:pPr>
        <w:pStyle w:val="Heading3"/>
      </w:pPr>
      <w:r>
        <w:t xml:space="preserve">3.3: What Stays the Same?</w:t>
      </w:r>
    </w:p>
    <w:p>
      <w:pPr>
        <w:numPr>
          <w:ilvl w:val="0"/>
          <w:numId w:val="1005"/>
        </w:numPr>
        <w:pStyle w:val="Compact"/>
      </w:pPr>
      <w:r>
        <w:t xml:space="preserve">Dilate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your scale factor.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737360"/>
            <wp:effectExtent b="0" l="0" r="0" t="0"/>
            <wp:docPr descr="Quadrilateral A B C D with point P above point D." title="" id="34" name="Picture"/>
            <a:graphic>
              <a:graphicData uri="http://schemas.openxmlformats.org/drawingml/2006/picture">
                <pic:pic>
                  <pic:nvPicPr>
                    <pic:cNvPr descr="/app/tmp/embedder-1670997404.17271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Ratio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A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B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C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D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What do you notice? Can you prove your conjecture?</w:t>
      </w:r>
    </w:p>
    <w:p>
      <w:pPr>
        <w:numPr>
          <w:ilvl w:val="0"/>
          <w:numId w:val="1005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Ratio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B</m:t>
                  </m:r>
                  <m:r>
                    <m:t>A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C</m:t>
                  </m:r>
                  <m:r>
                    <m:t>B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D</m:t>
                  </m:r>
                  <m:r>
                    <m:t>C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A</m:t>
                  </m:r>
                  <m:r>
                    <m:t>D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What do you notice? Does the same reasoning you just used also prove this conjecture?</w:t>
      </w:r>
    </w:p>
    <w:bookmarkEnd w:id="36"/>
    <w:bookmarkStart w:id="46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We know a</w:t>
      </w:r>
      <w:r>
        <w:t xml:space="preserve"> </w:t>
      </w:r>
      <w:r>
        <w:rPr>
          <w:iCs/>
          <w:i/>
        </w:rPr>
        <w:t xml:space="preserve">dilation</w:t>
      </w:r>
      <w:r>
        <w:t xml:space="preserve"> </w:t>
      </w:r>
      <w:r>
        <w:t xml:space="preserve"> </w:t>
      </w:r>
      <w:r>
        <w:t xml:space="preserve">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positive</w:t>
      </w:r>
      <w:r>
        <w:t xml:space="preserve"> </w:t>
      </w:r>
      <w:r>
        <w:rPr>
          <w:iCs/>
          <w:i/>
        </w:rPr>
        <w:t xml:space="preserve">scale factor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takes a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along the ray </w:t>
      </w:r>
      <m:oMath>
        <m:r>
          <m:t>P</m:t>
        </m:r>
        <m:r>
          <m:t>A</m:t>
        </m:r>
      </m:oMath>
      <w:r>
        <w:t xml:space="preserve"> </w:t>
      </w:r>
      <w:r>
        <w:t xml:space="preserve">to another point whose distance is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times farther away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is.</w:t>
      </w:r>
    </w:p>
    <w:p>
      <w:pPr>
        <w:pStyle w:val="BodyText"/>
      </w:pPr>
      <w:r>
        <w:t xml:space="preserve">The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 dilation of the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with scale factor 2. So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2 times farther away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2 times farther away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2 times farther away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is.</w:t>
      </w:r>
    </w:p>
    <w:p>
      <w:pPr>
        <w:pStyle w:val="BodyText"/>
      </w:pPr>
      <w:r>
        <w:t xml:space="preserve">Because of the way dilations are defined, all of these quotients give the scale factor: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P</m:t>
            </m:r>
            <m:r>
              <m:t>A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P</m:t>
            </m:r>
            <m:r>
              <m:t>B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P</m:t>
            </m:r>
            <m:r>
              <m:t>C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drawing>
          <wp:inline>
            <wp:extent cx="1920239" cy="1645932"/>
            <wp:effectExtent b="0" l="0" r="0" t="0"/>
            <wp:docPr descr="Figure showing triangle A B C dilated to triangle A’ B’ C’ using center P and scale factor 2." title="" id="38" name="Picture"/>
            <a:graphic>
              <a:graphicData uri="http://schemas.openxmlformats.org/drawingml/2006/picture">
                <pic:pic>
                  <pic:nvPicPr>
                    <pic:cNvPr descr="/app/tmp/embedder-1670997404.22830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dilated from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then each vertex in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is on the ray from P through the corresponding vertex of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and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each vertex in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is one-third as far as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the corresponding vertex in 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m:oMath>
        <m:f>
          <m:fPr>
            <m:type m:val="bar"/>
          </m:fPr>
          <m:num>
            <m:r>
              <m:t>P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num>
          <m:den>
            <m:r>
              <m:t>P</m:t>
            </m:r>
            <m:r>
              <m:t>A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num>
          <m:den>
            <m:r>
              <m:t>P</m:t>
            </m:r>
            <m:r>
              <m:t>B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num>
          <m:den>
            <m:r>
              <m:t>P</m:t>
            </m:r>
            <m:r>
              <m:t>C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Figure showing triangle A B C dilated to triangle A” B” C” using center P and scale factor fraction 1 over 3." title="" id="41" name="Picture"/>
            <a:graphic>
              <a:graphicData uri="http://schemas.openxmlformats.org/drawingml/2006/picture">
                <pic:pic>
                  <pic:nvPicPr>
                    <pic:cNvPr descr="/app/tmp/embedder-1670997404.282102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dilation of a line segment is longer or shorter according to the same ratio given by the scale factor. In other words, If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dilated from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r>
          <m:t>k</m:t>
        </m:r>
      </m:oMath>
      <w:r>
        <w:t xml:space="preserve">, then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multiplied by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to get the corresponding length of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pStyle w:val="BodyText"/>
      </w:pPr>
      <m:oMath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num>
          <m:den>
            <m:r>
              <m:t>A</m:t>
            </m:r>
            <m:r>
              <m:t>B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num>
          <m:den>
            <m:r>
              <m:t>B</m:t>
            </m:r>
            <m:r>
              <m:t>C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num>
          <m:den>
            <m:r>
              <m:t>A</m:t>
            </m:r>
            <m:r>
              <m:t>C</m:t>
            </m:r>
          </m:den>
        </m:f>
        <m:r>
          <m:rPr>
            <m:sty m:val="p"/>
          </m:rPr>
          <m:t>=</m:t>
        </m:r>
        <m:r>
          <m:t>k</m:t>
        </m:r>
      </m:oMath>
      <w:r>
        <w:t xml:space="preserve">.</w:t>
      </w:r>
    </w:p>
    <w:p>
      <w:pPr>
        <w:pStyle w:val="BodyText"/>
      </w:pPr>
      <w:r>
        <w:t xml:space="preserve">Corresponding side lengths of the original figure and dilated image are all in the same proportion, and related by the same scale factor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2022-12-14T05:56:45Z</dcterms:created>
  <dcterms:modified xsi:type="dcterms:W3CDTF">2022-12-14T05:56:45Z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EBsti7ID2mg0grQBCS+Gas+z0IFYDgxHKAXUgDD20tI0H2jS3osiNfFmFx9YS6oC9lupB0yEUVytjzHwRPnRjw==</vt:lpwstr>
  </property>
</Properties>
</file>