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8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8-redondeemos-decimales"/>
    <w:p>
      <w:pPr>
        <w:pStyle w:val="Heading2"/>
      </w:pPr>
      <w:r>
        <w:t xml:space="preserve">Lección 8: Redondeemos decimales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Redondeemos decimales al entero, a la décima y a la centésima más cercanos.</w:t>
      </w:r>
    </w:p>
    <w:bookmarkStart w:id="24" w:name="X33b5887793a8f386297179487dcd03748592eba"/>
    <w:p>
      <w:pPr>
        <w:pStyle w:val="Heading3"/>
      </w:pPr>
      <w:r>
        <w:t xml:space="preserve">Calentamiento: Exploración de estimación: Una recta numérica</w:t>
      </w:r>
    </w:p>
    <w:p>
      <w:pPr>
        <w:pStyle w:val="FirstParagraph"/>
      </w:pPr>
      <w:r>
        <w:t xml:space="preserve">¿Qué número podría estar representado en la recta numérica?</w:t>
      </w:r>
    </w:p>
    <w:p>
      <w:pPr>
        <w:pStyle w:val="BodyText"/>
      </w:pPr>
      <w:r>
        <w:drawing>
          <wp:inline>
            <wp:extent cx="3200400" cy="285389"/>
            <wp:effectExtent b="0" l="0" r="0" t="0"/>
            <wp:docPr descr="Number line. 2 evenly spaced tick marks. First tick mark, 0. Last tick mark, 1. Point left of halfway between tick marks." title="" id="22" name="Picture"/>
            <a:graphic>
              <a:graphicData uri="http://schemas.openxmlformats.org/drawingml/2006/picture">
                <pic:pic>
                  <pic:nvPicPr>
                    <pic:cNvPr descr="/app/tmp/embedder-1671065860.82348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37" w:name="nombra-ese-número"/>
    <w:p>
      <w:pPr>
        <w:pStyle w:val="Heading3"/>
      </w:pPr>
      <w:r>
        <w:t xml:space="preserve">8.1: Nombra ese número</w:t>
      </w:r>
    </w:p>
    <w:p>
      <w:pPr>
        <w:pStyle w:val="FirstParagraph"/>
      </w:pPr>
      <w:r>
        <w:t xml:space="preserve">Jada ubica 15.53 en la recta numérica. ¿Crees que Jada ubicó el número con precisión?</w:t>
      </w:r>
    </w:p>
    <w:p>
      <w:pPr>
        <w:pStyle w:val="BodyText"/>
      </w:pPr>
      <w:r>
        <w:drawing>
          <wp:inline>
            <wp:extent cx="4508233" cy="435640"/>
            <wp:effectExtent b="0" l="0" r="0" t="0"/>
            <wp:docPr descr="Number line." title="" id="26" name="Picture"/>
            <a:graphic>
              <a:graphicData uri="http://schemas.openxmlformats.org/drawingml/2006/picture">
                <pic:pic>
                  <pic:nvPicPr>
                    <pic:cNvPr descr="/app/tmp/embedder-1671065860.8812761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233" cy="435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 cada recta numérica hay un número ubicado entre dos marcas. Escribe los números que le corresponden a esas dos marcas y luego estima el número.</w:t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4540199" cy="426693"/>
            <wp:effectExtent b="0" l="0" r="0" t="0"/>
            <wp:docPr descr="Number line." title="" id="29" name="Picture"/>
            <a:graphic>
              <a:graphicData uri="http://schemas.openxmlformats.org/drawingml/2006/picture">
                <pic:pic>
                  <pic:nvPicPr>
                    <pic:cNvPr descr="/app/tmp/embedder-1671065860.968409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199" cy="4266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4540199" cy="426693"/>
            <wp:effectExtent b="0" l="0" r="0" t="0"/>
            <wp:docPr descr="Number line." title="" id="32" name="Picture"/>
            <a:graphic>
              <a:graphicData uri="http://schemas.openxmlformats.org/drawingml/2006/picture">
                <pic:pic>
                  <pic:nvPicPr>
                    <pic:cNvPr descr="/app/tmp/embedder-1671065861.044041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199" cy="4266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4540199" cy="426693"/>
            <wp:effectExtent b="0" l="0" r="0" t="0"/>
            <wp:docPr descr="Number line." title="" id="35" name="Picture"/>
            <a:graphic>
              <a:graphicData uri="http://schemas.openxmlformats.org/drawingml/2006/picture">
                <pic:pic>
                  <pic:nvPicPr>
                    <pic:cNvPr descr="/app/tmp/embedder-1671065861.110280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199" cy="4266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7"/>
    <w:bookmarkStart w:id="47" w:name="qué-número-está-más-cerca"/>
    <w:p>
      <w:pPr>
        <w:pStyle w:val="Heading3"/>
      </w:pPr>
      <w:r>
        <w:t xml:space="preserve">8.2: ¿Qué número está más cerca?</w:t>
      </w:r>
    </w:p>
    <w:p>
      <w:pPr>
        <w:numPr>
          <w:ilvl w:val="0"/>
          <w:numId w:val="1003"/>
        </w:numPr>
        <w:pStyle w:val="Compact"/>
      </w:pPr>
      <w:r>
        <w:t xml:space="preserve">Redondea 6.273 al número entero, a la décima y a la centésima más cercanos. Usa las rectas numéricas si crees que te pueden ayudar. Explica o muestra tu razonamiento.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11 evenly spaced tick marks. First tick mark, 6. Last tick mark, 7." title="" id="39" name="Picture"/>
            <a:graphic>
              <a:graphicData uri="http://schemas.openxmlformats.org/drawingml/2006/picture">
                <pic:pic>
                  <pic:nvPicPr>
                    <pic:cNvPr descr="/app/tmp/embedder-1671065861.168453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40199" cy="285389"/>
            <wp:effectExtent b="0" l="0" r="0" t="0"/>
            <wp:docPr descr="Number line. 11 evenly spaced tick marks. First tick mark, 6 and 2 tenths. Last tick mark, 6 and 3 tenths." title="" id="42" name="Picture"/>
            <a:graphic>
              <a:graphicData uri="http://schemas.openxmlformats.org/drawingml/2006/picture">
                <pic:pic>
                  <pic:nvPicPr>
                    <pic:cNvPr descr="/app/tmp/embedder-1671065861.2314174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19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608830" cy="285389"/>
            <wp:effectExtent b="0" l="0" r="0" t="0"/>
            <wp:docPr descr="Number line. 11 evenly spaced tick marks. First tick mark, 6 and 27 hundredths. Last tick mark, 6 and 28 hundredths." title="" id="45" name="Picture"/>
            <a:graphic>
              <a:graphicData uri="http://schemas.openxmlformats.org/drawingml/2006/picture">
                <pic:pic>
                  <pic:nvPicPr>
                    <pic:cNvPr descr="/app/tmp/embedder-1671065861.2940428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Redondea 4.158 al número entero, a la décima y a la centésima más cercanos.</w:t>
      </w:r>
    </w:p>
    <w:bookmarkEnd w:id="47"/>
    <w:bookmarkStart w:id="51" w:name="redondeemos-los-números"/>
    <w:p>
      <w:pPr>
        <w:pStyle w:val="Heading3"/>
      </w:pPr>
      <w:r>
        <w:t xml:space="preserve">8.3: Redondeemos los números</w:t>
      </w:r>
    </w:p>
    <w:p>
      <w:pPr>
        <w:pStyle w:val="FirstParagraph"/>
      </w:pPr>
      <w:r>
        <w:t xml:space="preserve">Redondea cada número al número entero, a la décima y a la centésima más cercanos.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número entero más cercano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décima más cercana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centésima más cercana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34.482</w:t>
            </w:r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99.909</w:t>
            </w:r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5.555</w:t>
            </w:r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19.509</w:t>
            </w:r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8" Target="media/rId48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2022-12-15T00:57:42Z</dcterms:created>
  <dcterms:modified xsi:type="dcterms:W3CDTF">2022-12-15T00:57:42Z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bqSkYifIn0UOP1G2is0ZWUdONiCekYsNjzmlNotS4vRKoOE7S0BnGMvb8qjbqTUxfqZPpoob1hYKs0BG/13hqQ==</vt:lpwstr>
  </property>
</Properties>
</file>