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6-choose-a-scale"/>
    <w:p>
      <w:pPr>
        <w:pStyle w:val="Heading2"/>
      </w:pPr>
      <w:r>
        <w:t xml:space="preserve">Unit 1 Lesson 6: Choose a Scale</w:t>
      </w:r>
    </w:p>
    <w:bookmarkEnd w:id="20"/>
    <w:bookmarkStart w:id="31" w:name="X57b816bb4391a583e78592fa5686ff490c18644"/>
    <w:p>
      <w:pPr>
        <w:pStyle w:val="Heading3"/>
      </w:pPr>
      <w:r>
        <w:t xml:space="preserve">WU Notice and Wonder: Bar Graph Scales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429000" cy="4916170"/>
            <wp:effectExtent b="0" l="0" r="0" t="0"/>
            <wp:docPr descr="Bar graph. Lifespan of Pets. Vertical axis from 0 to 30 by 1s. Horizontal axis labeled type of pets: cat, dog, guinea pig, goldfish, python. Height of bar: cat, 16. dog, 13. guinea pig, 6. goldfish, 10. python, 30." title="" id="22" name="Picture"/>
            <a:graphic>
              <a:graphicData uri="http://schemas.openxmlformats.org/drawingml/2006/picture">
                <pic:pic>
                  <pic:nvPicPr>
                    <pic:cNvPr descr="/app/tmp/embedder-1671019902.4341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9161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429000" cy="4916170"/>
            <wp:effectExtent b="0" l="0" r="0" t="0"/>
            <wp:docPr descr="Bar graph. Lifespan of Pets. Vertical axis labeled Number of Years from 0 to 60 by 2s. Horizontal axis labeled type of pets: cat, dog, guinea pig, goldfish, python. Height of bar: cat, 16. dog, 13. guinea pig, 6. goldfish, 10. python, 30." title="" id="25" name="Picture"/>
            <a:graphic>
              <a:graphicData uri="http://schemas.openxmlformats.org/drawingml/2006/picture">
                <pic:pic>
                  <pic:nvPicPr>
                    <pic:cNvPr descr="/app/tmp/embedder-1671019902.58186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9161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337560" cy="4916170"/>
            <wp:effectExtent b="0" l="0" r="0" t="0"/>
            <wp:docPr descr="Bar graph. Lifespan of Pets. Vertical axis 0 to 300 by 10s. Horizontal axis labeled type of pets: cat, dog, guinea pig, goldfish, python. Height of bar: cat, 16. dog, 13. guinea pig, 6. goldfish, 10. python, 30." title="" id="28" name="Picture"/>
            <a:graphic>
              <a:graphicData uri="http://schemas.openxmlformats.org/drawingml/2006/picture">
                <pic:pic>
                  <pic:nvPicPr>
                    <pic:cNvPr descr="/app/tmp/embedder-1671019902.70090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49161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9" w:name="represent-pattern-blocks"/>
    <w:p>
      <w:pPr>
        <w:pStyle w:val="Heading3"/>
      </w:pPr>
      <w:r>
        <w:t xml:space="preserve">1 Represent Pattern Blocks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collection of pattern blocks.</w:t>
      </w:r>
    </w:p>
    <w:p>
      <w:pPr>
        <w:pStyle w:val="BodyText"/>
      </w:pPr>
      <w:r>
        <w:drawing>
          <wp:inline>
            <wp:extent cx="5943600" cy="5486400"/>
            <wp:effectExtent b="0" l="0" r="0" t="0"/>
            <wp:docPr descr="Collection of pattern blocks." title="" id="33" name="Picture"/>
            <a:graphic>
              <a:graphicData uri="http://schemas.openxmlformats.org/drawingml/2006/picture">
                <pic:pic>
                  <pic:nvPicPr>
                    <pic:cNvPr descr="/app/tmp/embedder-1671019902.851034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Mai, Noah, and Priya want to make a bar graph to represent the number of triangles, squares, trapezoids, and hexagons in the collection.</w:t>
      </w:r>
    </w:p>
    <w:p>
      <w:pPr>
        <w:numPr>
          <w:ilvl w:val="0"/>
          <w:numId w:val="1001"/>
        </w:numPr>
        <w:pStyle w:val="Compact"/>
      </w:pPr>
      <w:r>
        <w:t xml:space="preserve">Mai says the scale of the bar graph should be 2.</w:t>
      </w:r>
    </w:p>
    <w:p>
      <w:pPr>
        <w:numPr>
          <w:ilvl w:val="0"/>
          <w:numId w:val="1001"/>
        </w:numPr>
        <w:pStyle w:val="Compact"/>
      </w:pPr>
      <w:r>
        <w:t xml:space="preserve">Noah says the scale of the bar graph should be 5.</w:t>
      </w:r>
    </w:p>
    <w:p>
      <w:pPr>
        <w:numPr>
          <w:ilvl w:val="0"/>
          <w:numId w:val="1001"/>
        </w:numPr>
        <w:pStyle w:val="Compact"/>
      </w:pPr>
      <w:r>
        <w:t xml:space="preserve">Priya says the scale of the bar graph should be 10.</w:t>
      </w:r>
    </w:p>
    <w:p>
      <w:pPr>
        <w:numPr>
          <w:ilvl w:val="0"/>
          <w:numId w:val="1002"/>
        </w:numPr>
        <w:pStyle w:val="Compact"/>
      </w:pPr>
      <w:r>
        <w:t xml:space="preserve">Who do you agree with? Explain your reasoning.</w:t>
      </w:r>
    </w:p>
    <w:p>
      <w:pPr>
        <w:numPr>
          <w:ilvl w:val="0"/>
          <w:numId w:val="1002"/>
        </w:numPr>
      </w:pPr>
      <w:r>
        <w:t xml:space="preserve">Use the scale that you chose to create a scaled bar graph to represent the collection of pattern blocks.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131820"/>
            <wp:effectExtent b="0" l="0" r="0" t="0"/>
            <wp:docPr descr="Blank grid." title="" id="36" name="Picture"/>
            <a:graphic>
              <a:graphicData uri="http://schemas.openxmlformats.org/drawingml/2006/picture">
                <pic:pic>
                  <pic:nvPicPr>
                    <pic:cNvPr descr="/app/tmp/embedder-1671019903.070912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31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7" w:name="Xa3dc526b1bd8cff69de3f46ec025537574aaee1"/>
    <w:p>
      <w:pPr>
        <w:pStyle w:val="Heading3"/>
      </w:pPr>
      <w:r>
        <w:t xml:space="preserve">2 Represent More Data in a Scaled Bar Graph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All the third-grade students at school were asked, “What is your favorite time of the year?” Their responses are shown in this table: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favorite time of the 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students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winter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summer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</w:tr>
    </w:tbl>
    <w:p>
      <w:pPr>
        <w:pStyle w:val="BodyText"/>
      </w:pPr>
      <w:r>
        <w:t xml:space="preserve">Use the data from this table to create a scaled bar graph.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Blank grid." title="" id="41" name="Picture"/>
            <a:graphic>
              <a:graphicData uri="http://schemas.openxmlformats.org/drawingml/2006/picture">
                <pic:pic>
                  <pic:nvPicPr>
                    <pic:cNvPr descr="/app/tmp/embedder-1671019903.19007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2022-12-14T12:11:43Z</dcterms:created>
  <dcterms:modified xsi:type="dcterms:W3CDTF">2022-12-14T12:11:43Z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tcaGC5cTb5MKZFdC49o/ASwrFfA9AZVQa933kj8TSj+RwsNS+5uXzs+A9FyyvhNpFcNsdimLyEvuVxLiSxxJYg==</vt:lpwstr>
  </property>
</Properties>
</file>